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F10AC" w14:textId="75F1B553" w:rsidR="0008016D" w:rsidRPr="00DB35E8" w:rsidRDefault="0008016D" w:rsidP="0008016D">
      <w:pPr>
        <w:jc w:val="center"/>
        <w:rPr>
          <w:b/>
          <w:sz w:val="48"/>
          <w:szCs w:val="48"/>
        </w:rPr>
      </w:pPr>
      <w:bookmarkStart w:id="0" w:name="_Toc307496282"/>
      <w:bookmarkStart w:id="1" w:name="_Toc299508092"/>
      <w:bookmarkStart w:id="2" w:name="_TOCRange"/>
      <w:r w:rsidRPr="00DB35E8">
        <w:rPr>
          <w:b/>
          <w:sz w:val="144"/>
          <w:szCs w:val="144"/>
        </w:rPr>
        <w:t xml:space="preserve">Season </w:t>
      </w:r>
      <w:r w:rsidR="00233265">
        <w:rPr>
          <w:b/>
          <w:sz w:val="144"/>
          <w:szCs w:val="144"/>
        </w:rPr>
        <w:t>19</w:t>
      </w:r>
      <w:r w:rsidRPr="00DB35E8">
        <w:rPr>
          <w:b/>
          <w:sz w:val="48"/>
          <w:szCs w:val="48"/>
        </w:rPr>
        <w:br/>
        <w:t>—</w:t>
      </w:r>
      <w:r w:rsidRPr="00DB35E8">
        <w:rPr>
          <w:rFonts w:ascii="MingLiU" w:eastAsia="MingLiU" w:hAnsi="MingLiU" w:cs="MingLiU"/>
          <w:b/>
          <w:sz w:val="48"/>
          <w:szCs w:val="48"/>
        </w:rPr>
        <w:br/>
      </w:r>
      <w:bookmarkEnd w:id="0"/>
      <w:r w:rsidR="00E41A7F">
        <w:rPr>
          <w:b/>
          <w:sz w:val="44"/>
          <w:szCs w:val="44"/>
        </w:rPr>
        <w:t>Debating the 2018-2019</w:t>
      </w:r>
      <w:r w:rsidRPr="00336F03">
        <w:rPr>
          <w:b/>
          <w:sz w:val="44"/>
          <w:szCs w:val="44"/>
        </w:rPr>
        <w:t xml:space="preserve"> </w:t>
      </w:r>
      <w:r w:rsidR="00E410C8">
        <w:rPr>
          <w:b/>
          <w:sz w:val="44"/>
          <w:szCs w:val="44"/>
        </w:rPr>
        <w:t>NCFCA</w:t>
      </w:r>
      <w:r w:rsidRPr="00336F03">
        <w:rPr>
          <w:b/>
          <w:sz w:val="44"/>
          <w:szCs w:val="44"/>
        </w:rPr>
        <w:t xml:space="preserve"> Policy Resolution</w:t>
      </w:r>
    </w:p>
    <w:p w14:paraId="29FD6630" w14:textId="77777777" w:rsidR="00DB35E8" w:rsidRDefault="00DB35E8" w:rsidP="002C60E8">
      <w:pPr>
        <w:pStyle w:val="BodyText1"/>
      </w:pPr>
    </w:p>
    <w:p w14:paraId="5501DC7D" w14:textId="389FC1CE" w:rsidR="002C60E8" w:rsidRDefault="00124A2C" w:rsidP="002C60E8">
      <w:pPr>
        <w:pStyle w:val="BodyText1"/>
      </w:pPr>
      <w:r>
        <w:t xml:space="preserve">The </w:t>
      </w:r>
      <w:r w:rsidR="001A0295">
        <w:t>“</w:t>
      </w:r>
      <w:r>
        <w:t>status quo</w:t>
      </w:r>
      <w:r w:rsidR="001A0295">
        <w:t>”</w:t>
      </w:r>
      <w:r>
        <w:t xml:space="preserve"> </w:t>
      </w:r>
      <w:r w:rsidR="001D4B01">
        <w:t>refers to</w:t>
      </w:r>
      <w:r>
        <w:t xml:space="preserve"> current policies</w:t>
      </w:r>
      <w:r w:rsidR="001D4B01">
        <w:t xml:space="preserve">, essentially </w:t>
      </w:r>
      <w:r>
        <w:t xml:space="preserve">what Affirmative teams need to change. </w:t>
      </w:r>
      <w:r w:rsidR="006C0E63">
        <w:t xml:space="preserve">Policy debaters </w:t>
      </w:r>
      <w:r w:rsidR="00760916">
        <w:t>must</w:t>
      </w:r>
      <w:r w:rsidR="006C0E63">
        <w:t xml:space="preserve"> have a solid understanding of </w:t>
      </w:r>
      <w:r>
        <w:t>the current state of affairs before debating the year</w:t>
      </w:r>
      <w:r w:rsidR="001A0295">
        <w:t>’</w:t>
      </w:r>
      <w:r>
        <w:t xml:space="preserve">s topic. </w:t>
      </w:r>
      <w:r w:rsidR="006C0E63">
        <w:t xml:space="preserve">The purpose of this article is to give competitors the underlying knowledge of </w:t>
      </w:r>
      <w:r>
        <w:t xml:space="preserve">the status quo as it relates to the </w:t>
      </w:r>
      <w:r w:rsidR="006C0E63">
        <w:t>following resolution:</w:t>
      </w:r>
      <w:r w:rsidR="00417AA1">
        <w:t xml:space="preserve"> </w:t>
      </w:r>
      <w:bookmarkStart w:id="3" w:name="_Toc307496291"/>
      <w:bookmarkEnd w:id="1"/>
    </w:p>
    <w:p w14:paraId="07448648" w14:textId="690B35ED" w:rsidR="0008016D" w:rsidRPr="00BE0322" w:rsidRDefault="001A0295" w:rsidP="00E410C8">
      <w:pPr>
        <w:jc w:val="center"/>
        <w:rPr>
          <w:b/>
          <w:iCs/>
        </w:rPr>
      </w:pPr>
      <w:r>
        <w:rPr>
          <w:b/>
        </w:rPr>
        <w:t>“</w:t>
      </w:r>
      <w:r w:rsidR="00E410C8" w:rsidRPr="00E410C8">
        <w:rPr>
          <w:b/>
          <w:iCs/>
        </w:rPr>
        <w:t xml:space="preserve">Resolved: </w:t>
      </w:r>
      <w:r w:rsidR="00E41A7F" w:rsidRPr="00E41A7F">
        <w:rPr>
          <w:b/>
          <w:iCs/>
        </w:rPr>
        <w:t>The United States Federal Government should substantially reform its foreign policy regarding international terrorism.</w:t>
      </w:r>
      <w:r>
        <w:rPr>
          <w:b/>
        </w:rPr>
        <w:t>”</w:t>
      </w:r>
    </w:p>
    <w:p w14:paraId="60DB7322" w14:textId="77777777" w:rsidR="00DB35E8" w:rsidRDefault="00DB35E8" w:rsidP="002C60E8">
      <w:pPr>
        <w:pStyle w:val="BodyText1"/>
      </w:pPr>
    </w:p>
    <w:p w14:paraId="6D19CE93" w14:textId="77777777" w:rsidR="00750236" w:rsidRPr="00C62320" w:rsidRDefault="00750236" w:rsidP="00DB35E8">
      <w:pPr>
        <w:spacing w:after="240"/>
        <w:jc w:val="center"/>
        <w:rPr>
          <w:b/>
          <w:sz w:val="48"/>
          <w:szCs w:val="48"/>
        </w:rPr>
      </w:pPr>
      <w:r>
        <w:rPr>
          <w:rFonts w:eastAsia="Arial Unicode MS"/>
          <w:b/>
          <w:sz w:val="48"/>
          <w:szCs w:val="48"/>
        </w:rPr>
        <w:t>Table of Contents</w:t>
      </w:r>
    </w:p>
    <w:p w14:paraId="235A4A5C" w14:textId="77777777" w:rsidR="00372DF1" w:rsidRDefault="00750236">
      <w:pPr>
        <w:pStyle w:val="TOC2"/>
        <w:rPr>
          <w:rFonts w:asciiTheme="minorHAnsi" w:eastAsiaTheme="minorEastAsia" w:hAnsiTheme="minorHAnsi" w:cstheme="minorBidi"/>
          <w:b w:val="0"/>
          <w:bCs w:val="0"/>
          <w:smallCaps w:val="0"/>
          <w:noProof/>
          <w:color w:val="auto"/>
          <w:bdr w:val="none" w:sz="0" w:space="0" w:color="auto"/>
        </w:rPr>
      </w:pPr>
      <w:r>
        <w:rPr>
          <w:sz w:val="36"/>
          <w:szCs w:val="36"/>
        </w:rPr>
        <w:fldChar w:fldCharType="begin"/>
      </w:r>
      <w:r>
        <w:rPr>
          <w:sz w:val="36"/>
          <w:szCs w:val="36"/>
        </w:rPr>
        <w:instrText xml:space="preserve"> TOC \t "Chapter Heading,1,Unit,2,Subhead 1,3,Subhead 2,4,Assg-header,5,Chapter Title,2,Red: Lesson Header,3" </w:instrText>
      </w:r>
      <w:r>
        <w:rPr>
          <w:sz w:val="36"/>
          <w:szCs w:val="36"/>
        </w:rPr>
        <w:fldChar w:fldCharType="separate"/>
      </w:r>
      <w:r w:rsidR="00372DF1">
        <w:rPr>
          <w:noProof/>
        </w:rPr>
        <w:t>Status Quo of International Terrorism</w:t>
      </w:r>
      <w:r w:rsidR="00372DF1">
        <w:rPr>
          <w:noProof/>
        </w:rPr>
        <w:tab/>
      </w:r>
      <w:r w:rsidR="00372DF1">
        <w:rPr>
          <w:noProof/>
        </w:rPr>
        <w:fldChar w:fldCharType="begin"/>
      </w:r>
      <w:r w:rsidR="00372DF1">
        <w:rPr>
          <w:noProof/>
        </w:rPr>
        <w:instrText xml:space="preserve"> PAGEREF _Toc520296779 \h </w:instrText>
      </w:r>
      <w:r w:rsidR="00372DF1">
        <w:rPr>
          <w:noProof/>
        </w:rPr>
      </w:r>
      <w:r w:rsidR="00372DF1">
        <w:rPr>
          <w:noProof/>
        </w:rPr>
        <w:fldChar w:fldCharType="separate"/>
      </w:r>
      <w:r w:rsidR="00372DF1">
        <w:rPr>
          <w:noProof/>
        </w:rPr>
        <w:t>3</w:t>
      </w:r>
      <w:r w:rsidR="00372DF1">
        <w:rPr>
          <w:noProof/>
        </w:rPr>
        <w:fldChar w:fldCharType="end"/>
      </w:r>
    </w:p>
    <w:p w14:paraId="59E3717B" w14:textId="77777777" w:rsidR="00372DF1" w:rsidRDefault="00372DF1">
      <w:pPr>
        <w:pStyle w:val="TOC3"/>
        <w:rPr>
          <w:rFonts w:asciiTheme="minorHAnsi" w:eastAsiaTheme="minorEastAsia" w:hAnsiTheme="minorHAnsi" w:cstheme="minorBidi"/>
          <w:smallCaps w:val="0"/>
          <w:noProof/>
          <w:color w:val="auto"/>
          <w:bdr w:val="none" w:sz="0" w:space="0" w:color="auto"/>
        </w:rPr>
      </w:pPr>
      <w:r>
        <w:rPr>
          <w:noProof/>
        </w:rPr>
        <w:t>Resolutional Analysis</w:t>
      </w:r>
      <w:r>
        <w:rPr>
          <w:noProof/>
        </w:rPr>
        <w:tab/>
      </w:r>
      <w:r>
        <w:rPr>
          <w:noProof/>
        </w:rPr>
        <w:fldChar w:fldCharType="begin"/>
      </w:r>
      <w:r>
        <w:rPr>
          <w:noProof/>
        </w:rPr>
        <w:instrText xml:space="preserve"> PAGEREF _Toc520296780 \h </w:instrText>
      </w:r>
      <w:r>
        <w:rPr>
          <w:noProof/>
        </w:rPr>
      </w:r>
      <w:r>
        <w:rPr>
          <w:noProof/>
        </w:rPr>
        <w:fldChar w:fldCharType="separate"/>
      </w:r>
      <w:r>
        <w:rPr>
          <w:noProof/>
        </w:rPr>
        <w:t>3</w:t>
      </w:r>
      <w:r>
        <w:rPr>
          <w:noProof/>
        </w:rPr>
        <w:fldChar w:fldCharType="end"/>
      </w:r>
    </w:p>
    <w:p w14:paraId="05854F28"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Foreign Policy</w:t>
      </w:r>
      <w:r>
        <w:rPr>
          <w:noProof/>
        </w:rPr>
        <w:tab/>
      </w:r>
      <w:r>
        <w:rPr>
          <w:noProof/>
        </w:rPr>
        <w:fldChar w:fldCharType="begin"/>
      </w:r>
      <w:r>
        <w:rPr>
          <w:noProof/>
        </w:rPr>
        <w:instrText xml:space="preserve"> PAGEREF _Toc520296781 \h </w:instrText>
      </w:r>
      <w:r>
        <w:rPr>
          <w:noProof/>
        </w:rPr>
      </w:r>
      <w:r>
        <w:rPr>
          <w:noProof/>
        </w:rPr>
        <w:fldChar w:fldCharType="separate"/>
      </w:r>
      <w:r>
        <w:rPr>
          <w:noProof/>
        </w:rPr>
        <w:t>3</w:t>
      </w:r>
      <w:r>
        <w:rPr>
          <w:noProof/>
        </w:rPr>
        <w:fldChar w:fldCharType="end"/>
      </w:r>
    </w:p>
    <w:p w14:paraId="663A7258"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Terrorism versus Crime versus War / Insurgency</w:t>
      </w:r>
      <w:r>
        <w:rPr>
          <w:noProof/>
        </w:rPr>
        <w:tab/>
      </w:r>
      <w:r>
        <w:rPr>
          <w:noProof/>
        </w:rPr>
        <w:fldChar w:fldCharType="begin"/>
      </w:r>
      <w:r>
        <w:rPr>
          <w:noProof/>
        </w:rPr>
        <w:instrText xml:space="preserve"> PAGEREF _Toc520296782 \h </w:instrText>
      </w:r>
      <w:r>
        <w:rPr>
          <w:noProof/>
        </w:rPr>
      </w:r>
      <w:r>
        <w:rPr>
          <w:noProof/>
        </w:rPr>
        <w:fldChar w:fldCharType="separate"/>
      </w:r>
      <w:r>
        <w:rPr>
          <w:noProof/>
        </w:rPr>
        <w:t>4</w:t>
      </w:r>
      <w:r>
        <w:rPr>
          <w:noProof/>
        </w:rPr>
        <w:fldChar w:fldCharType="end"/>
      </w:r>
    </w:p>
    <w:p w14:paraId="6B417860"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International Terrorism</w:t>
      </w:r>
      <w:r>
        <w:rPr>
          <w:noProof/>
        </w:rPr>
        <w:tab/>
      </w:r>
      <w:r>
        <w:rPr>
          <w:noProof/>
        </w:rPr>
        <w:fldChar w:fldCharType="begin"/>
      </w:r>
      <w:r>
        <w:rPr>
          <w:noProof/>
        </w:rPr>
        <w:instrText xml:space="preserve"> PAGEREF _Toc520296783 \h </w:instrText>
      </w:r>
      <w:r>
        <w:rPr>
          <w:noProof/>
        </w:rPr>
      </w:r>
      <w:r>
        <w:rPr>
          <w:noProof/>
        </w:rPr>
        <w:fldChar w:fldCharType="separate"/>
      </w:r>
      <w:r>
        <w:rPr>
          <w:noProof/>
        </w:rPr>
        <w:t>4</w:t>
      </w:r>
      <w:r>
        <w:rPr>
          <w:noProof/>
        </w:rPr>
        <w:fldChar w:fldCharType="end"/>
      </w:r>
    </w:p>
    <w:p w14:paraId="49B3F5FB"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How Big Is the Problem?</w:t>
      </w:r>
      <w:r>
        <w:rPr>
          <w:noProof/>
        </w:rPr>
        <w:tab/>
      </w:r>
      <w:r>
        <w:rPr>
          <w:noProof/>
        </w:rPr>
        <w:fldChar w:fldCharType="begin"/>
      </w:r>
      <w:r>
        <w:rPr>
          <w:noProof/>
        </w:rPr>
        <w:instrText xml:space="preserve"> PAGEREF _Toc520296784 \h </w:instrText>
      </w:r>
      <w:r>
        <w:rPr>
          <w:noProof/>
        </w:rPr>
      </w:r>
      <w:r>
        <w:rPr>
          <w:noProof/>
        </w:rPr>
        <w:fldChar w:fldCharType="separate"/>
      </w:r>
      <w:r>
        <w:rPr>
          <w:noProof/>
        </w:rPr>
        <w:t>4</w:t>
      </w:r>
      <w:r>
        <w:rPr>
          <w:noProof/>
        </w:rPr>
        <w:fldChar w:fldCharType="end"/>
      </w:r>
    </w:p>
    <w:p w14:paraId="17F088CF" w14:textId="77777777" w:rsidR="00372DF1" w:rsidRDefault="00372DF1">
      <w:pPr>
        <w:pStyle w:val="TOC3"/>
        <w:rPr>
          <w:rFonts w:asciiTheme="minorHAnsi" w:eastAsiaTheme="minorEastAsia" w:hAnsiTheme="minorHAnsi" w:cstheme="minorBidi"/>
          <w:smallCaps w:val="0"/>
          <w:noProof/>
          <w:color w:val="auto"/>
          <w:bdr w:val="none" w:sz="0" w:space="0" w:color="auto"/>
        </w:rPr>
      </w:pPr>
      <w:r>
        <w:rPr>
          <w:noProof/>
        </w:rPr>
        <w:t>Current Threats</w:t>
      </w:r>
      <w:r>
        <w:rPr>
          <w:noProof/>
        </w:rPr>
        <w:tab/>
      </w:r>
      <w:r>
        <w:rPr>
          <w:noProof/>
        </w:rPr>
        <w:fldChar w:fldCharType="begin"/>
      </w:r>
      <w:r>
        <w:rPr>
          <w:noProof/>
        </w:rPr>
        <w:instrText xml:space="preserve"> PAGEREF _Toc520296785 \h </w:instrText>
      </w:r>
      <w:r>
        <w:rPr>
          <w:noProof/>
        </w:rPr>
      </w:r>
      <w:r>
        <w:rPr>
          <w:noProof/>
        </w:rPr>
        <w:fldChar w:fldCharType="separate"/>
      </w:r>
      <w:r>
        <w:rPr>
          <w:noProof/>
        </w:rPr>
        <w:t>4</w:t>
      </w:r>
      <w:r>
        <w:rPr>
          <w:noProof/>
        </w:rPr>
        <w:fldChar w:fldCharType="end"/>
      </w:r>
    </w:p>
    <w:p w14:paraId="01BD32E3"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Yemen</w:t>
      </w:r>
      <w:r>
        <w:rPr>
          <w:noProof/>
        </w:rPr>
        <w:tab/>
      </w:r>
      <w:r>
        <w:rPr>
          <w:noProof/>
        </w:rPr>
        <w:fldChar w:fldCharType="begin"/>
      </w:r>
      <w:r>
        <w:rPr>
          <w:noProof/>
        </w:rPr>
        <w:instrText xml:space="preserve"> PAGEREF _Toc520296786 \h </w:instrText>
      </w:r>
      <w:r>
        <w:rPr>
          <w:noProof/>
        </w:rPr>
      </w:r>
      <w:r>
        <w:rPr>
          <w:noProof/>
        </w:rPr>
        <w:fldChar w:fldCharType="separate"/>
      </w:r>
      <w:r>
        <w:rPr>
          <w:noProof/>
        </w:rPr>
        <w:t>5</w:t>
      </w:r>
      <w:r>
        <w:rPr>
          <w:noProof/>
        </w:rPr>
        <w:fldChar w:fldCharType="end"/>
      </w:r>
    </w:p>
    <w:p w14:paraId="5255DF18"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Syria</w:t>
      </w:r>
      <w:r>
        <w:rPr>
          <w:noProof/>
        </w:rPr>
        <w:tab/>
      </w:r>
      <w:r>
        <w:rPr>
          <w:noProof/>
        </w:rPr>
        <w:fldChar w:fldCharType="begin"/>
      </w:r>
      <w:r>
        <w:rPr>
          <w:noProof/>
        </w:rPr>
        <w:instrText xml:space="preserve"> PAGEREF _Toc520296787 \h </w:instrText>
      </w:r>
      <w:r>
        <w:rPr>
          <w:noProof/>
        </w:rPr>
      </w:r>
      <w:r>
        <w:rPr>
          <w:noProof/>
        </w:rPr>
        <w:fldChar w:fldCharType="separate"/>
      </w:r>
      <w:r>
        <w:rPr>
          <w:noProof/>
        </w:rPr>
        <w:t>5</w:t>
      </w:r>
      <w:r>
        <w:rPr>
          <w:noProof/>
        </w:rPr>
        <w:fldChar w:fldCharType="end"/>
      </w:r>
    </w:p>
    <w:p w14:paraId="435C7124"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Pakistan</w:t>
      </w:r>
      <w:r>
        <w:rPr>
          <w:noProof/>
        </w:rPr>
        <w:tab/>
      </w:r>
      <w:r>
        <w:rPr>
          <w:noProof/>
        </w:rPr>
        <w:fldChar w:fldCharType="begin"/>
      </w:r>
      <w:r>
        <w:rPr>
          <w:noProof/>
        </w:rPr>
        <w:instrText xml:space="preserve"> PAGEREF _Toc520296788 \h </w:instrText>
      </w:r>
      <w:r>
        <w:rPr>
          <w:noProof/>
        </w:rPr>
      </w:r>
      <w:r>
        <w:rPr>
          <w:noProof/>
        </w:rPr>
        <w:fldChar w:fldCharType="separate"/>
      </w:r>
      <w:r>
        <w:rPr>
          <w:noProof/>
        </w:rPr>
        <w:t>5</w:t>
      </w:r>
      <w:r>
        <w:rPr>
          <w:noProof/>
        </w:rPr>
        <w:fldChar w:fldCharType="end"/>
      </w:r>
    </w:p>
    <w:p w14:paraId="4C6D3F41"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Israeli / Palestinian Conflict</w:t>
      </w:r>
      <w:r>
        <w:rPr>
          <w:noProof/>
        </w:rPr>
        <w:tab/>
      </w:r>
      <w:r>
        <w:rPr>
          <w:noProof/>
        </w:rPr>
        <w:fldChar w:fldCharType="begin"/>
      </w:r>
      <w:r>
        <w:rPr>
          <w:noProof/>
        </w:rPr>
        <w:instrText xml:space="preserve"> PAGEREF _Toc520296789 \h </w:instrText>
      </w:r>
      <w:r>
        <w:rPr>
          <w:noProof/>
        </w:rPr>
      </w:r>
      <w:r>
        <w:rPr>
          <w:noProof/>
        </w:rPr>
        <w:fldChar w:fldCharType="separate"/>
      </w:r>
      <w:r>
        <w:rPr>
          <w:noProof/>
        </w:rPr>
        <w:t>6</w:t>
      </w:r>
      <w:r>
        <w:rPr>
          <w:noProof/>
        </w:rPr>
        <w:fldChar w:fldCharType="end"/>
      </w:r>
    </w:p>
    <w:p w14:paraId="16207DE7"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Somalia</w:t>
      </w:r>
      <w:r>
        <w:rPr>
          <w:noProof/>
        </w:rPr>
        <w:tab/>
      </w:r>
      <w:r>
        <w:rPr>
          <w:noProof/>
        </w:rPr>
        <w:fldChar w:fldCharType="begin"/>
      </w:r>
      <w:r>
        <w:rPr>
          <w:noProof/>
        </w:rPr>
        <w:instrText xml:space="preserve"> PAGEREF _Toc520296790 \h </w:instrText>
      </w:r>
      <w:r>
        <w:rPr>
          <w:noProof/>
        </w:rPr>
      </w:r>
      <w:r>
        <w:rPr>
          <w:noProof/>
        </w:rPr>
        <w:fldChar w:fldCharType="separate"/>
      </w:r>
      <w:r>
        <w:rPr>
          <w:noProof/>
        </w:rPr>
        <w:t>6</w:t>
      </w:r>
      <w:r>
        <w:rPr>
          <w:noProof/>
        </w:rPr>
        <w:fldChar w:fldCharType="end"/>
      </w:r>
    </w:p>
    <w:p w14:paraId="778ABFDC"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West Africa</w:t>
      </w:r>
      <w:r>
        <w:rPr>
          <w:noProof/>
        </w:rPr>
        <w:tab/>
      </w:r>
      <w:r>
        <w:rPr>
          <w:noProof/>
        </w:rPr>
        <w:fldChar w:fldCharType="begin"/>
      </w:r>
      <w:r>
        <w:rPr>
          <w:noProof/>
        </w:rPr>
        <w:instrText xml:space="preserve"> PAGEREF _Toc520296791 \h </w:instrText>
      </w:r>
      <w:r>
        <w:rPr>
          <w:noProof/>
        </w:rPr>
      </w:r>
      <w:r>
        <w:rPr>
          <w:noProof/>
        </w:rPr>
        <w:fldChar w:fldCharType="separate"/>
      </w:r>
      <w:r>
        <w:rPr>
          <w:noProof/>
        </w:rPr>
        <w:t>7</w:t>
      </w:r>
      <w:r>
        <w:rPr>
          <w:noProof/>
        </w:rPr>
        <w:fldChar w:fldCharType="end"/>
      </w:r>
    </w:p>
    <w:p w14:paraId="20EF5CED" w14:textId="77777777" w:rsidR="00372DF1" w:rsidRDefault="00372DF1">
      <w:pPr>
        <w:pStyle w:val="TOC3"/>
        <w:rPr>
          <w:rFonts w:asciiTheme="minorHAnsi" w:eastAsiaTheme="minorEastAsia" w:hAnsiTheme="minorHAnsi" w:cstheme="minorBidi"/>
          <w:smallCaps w:val="0"/>
          <w:noProof/>
          <w:color w:val="auto"/>
          <w:bdr w:val="none" w:sz="0" w:space="0" w:color="auto"/>
        </w:rPr>
      </w:pPr>
      <w:r>
        <w:rPr>
          <w:noProof/>
        </w:rPr>
        <w:t>Policy Responses to Terrorism</w:t>
      </w:r>
      <w:r>
        <w:rPr>
          <w:noProof/>
        </w:rPr>
        <w:tab/>
      </w:r>
      <w:r>
        <w:rPr>
          <w:noProof/>
        </w:rPr>
        <w:fldChar w:fldCharType="begin"/>
      </w:r>
      <w:r>
        <w:rPr>
          <w:noProof/>
        </w:rPr>
        <w:instrText xml:space="preserve"> PAGEREF _Toc520296792 \h </w:instrText>
      </w:r>
      <w:r>
        <w:rPr>
          <w:noProof/>
        </w:rPr>
      </w:r>
      <w:r>
        <w:rPr>
          <w:noProof/>
        </w:rPr>
        <w:fldChar w:fldCharType="separate"/>
      </w:r>
      <w:r>
        <w:rPr>
          <w:noProof/>
        </w:rPr>
        <w:t>7</w:t>
      </w:r>
      <w:r>
        <w:rPr>
          <w:noProof/>
        </w:rPr>
        <w:fldChar w:fldCharType="end"/>
      </w:r>
    </w:p>
    <w:p w14:paraId="19CCA945"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Ignore It</w:t>
      </w:r>
      <w:r>
        <w:rPr>
          <w:noProof/>
        </w:rPr>
        <w:tab/>
      </w:r>
      <w:r>
        <w:rPr>
          <w:noProof/>
        </w:rPr>
        <w:fldChar w:fldCharType="begin"/>
      </w:r>
      <w:r>
        <w:rPr>
          <w:noProof/>
        </w:rPr>
        <w:instrText xml:space="preserve"> PAGEREF _Toc520296793 \h </w:instrText>
      </w:r>
      <w:r>
        <w:rPr>
          <w:noProof/>
        </w:rPr>
      </w:r>
      <w:r>
        <w:rPr>
          <w:noProof/>
        </w:rPr>
        <w:fldChar w:fldCharType="separate"/>
      </w:r>
      <w:r>
        <w:rPr>
          <w:noProof/>
        </w:rPr>
        <w:t>7</w:t>
      </w:r>
      <w:r>
        <w:rPr>
          <w:noProof/>
        </w:rPr>
        <w:fldChar w:fldCharType="end"/>
      </w:r>
    </w:p>
    <w:p w14:paraId="5B86863E"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Drone Warfare</w:t>
      </w:r>
      <w:r>
        <w:rPr>
          <w:noProof/>
        </w:rPr>
        <w:tab/>
      </w:r>
      <w:r>
        <w:rPr>
          <w:noProof/>
        </w:rPr>
        <w:fldChar w:fldCharType="begin"/>
      </w:r>
      <w:r>
        <w:rPr>
          <w:noProof/>
        </w:rPr>
        <w:instrText xml:space="preserve"> PAGEREF _Toc520296794 \h </w:instrText>
      </w:r>
      <w:r>
        <w:rPr>
          <w:noProof/>
        </w:rPr>
      </w:r>
      <w:r>
        <w:rPr>
          <w:noProof/>
        </w:rPr>
        <w:fldChar w:fldCharType="separate"/>
      </w:r>
      <w:r>
        <w:rPr>
          <w:noProof/>
        </w:rPr>
        <w:t>7</w:t>
      </w:r>
      <w:r>
        <w:rPr>
          <w:noProof/>
        </w:rPr>
        <w:fldChar w:fldCharType="end"/>
      </w:r>
    </w:p>
    <w:p w14:paraId="52D8F1FB"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Military Deployments</w:t>
      </w:r>
      <w:r>
        <w:rPr>
          <w:noProof/>
        </w:rPr>
        <w:tab/>
      </w:r>
      <w:r>
        <w:rPr>
          <w:noProof/>
        </w:rPr>
        <w:fldChar w:fldCharType="begin"/>
      </w:r>
      <w:r>
        <w:rPr>
          <w:noProof/>
        </w:rPr>
        <w:instrText xml:space="preserve"> PAGEREF _Toc520296795 \h </w:instrText>
      </w:r>
      <w:r>
        <w:rPr>
          <w:noProof/>
        </w:rPr>
      </w:r>
      <w:r>
        <w:rPr>
          <w:noProof/>
        </w:rPr>
        <w:fldChar w:fldCharType="separate"/>
      </w:r>
      <w:r>
        <w:rPr>
          <w:noProof/>
        </w:rPr>
        <w:t>8</w:t>
      </w:r>
      <w:r>
        <w:rPr>
          <w:noProof/>
        </w:rPr>
        <w:fldChar w:fldCharType="end"/>
      </w:r>
    </w:p>
    <w:p w14:paraId="67C814E1"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Trade Sanctions</w:t>
      </w:r>
      <w:r>
        <w:rPr>
          <w:noProof/>
        </w:rPr>
        <w:tab/>
      </w:r>
      <w:r>
        <w:rPr>
          <w:noProof/>
        </w:rPr>
        <w:fldChar w:fldCharType="begin"/>
      </w:r>
      <w:r>
        <w:rPr>
          <w:noProof/>
        </w:rPr>
        <w:instrText xml:space="preserve"> PAGEREF _Toc520296796 \h </w:instrText>
      </w:r>
      <w:r>
        <w:rPr>
          <w:noProof/>
        </w:rPr>
      </w:r>
      <w:r>
        <w:rPr>
          <w:noProof/>
        </w:rPr>
        <w:fldChar w:fldCharType="separate"/>
      </w:r>
      <w:r>
        <w:rPr>
          <w:noProof/>
        </w:rPr>
        <w:t>8</w:t>
      </w:r>
      <w:r>
        <w:rPr>
          <w:noProof/>
        </w:rPr>
        <w:fldChar w:fldCharType="end"/>
      </w:r>
    </w:p>
    <w:p w14:paraId="01D5EEC2"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Military Aid</w:t>
      </w:r>
      <w:r>
        <w:rPr>
          <w:noProof/>
        </w:rPr>
        <w:tab/>
      </w:r>
      <w:r>
        <w:rPr>
          <w:noProof/>
        </w:rPr>
        <w:fldChar w:fldCharType="begin"/>
      </w:r>
      <w:r>
        <w:rPr>
          <w:noProof/>
        </w:rPr>
        <w:instrText xml:space="preserve"> PAGEREF _Toc520296797 \h </w:instrText>
      </w:r>
      <w:r>
        <w:rPr>
          <w:noProof/>
        </w:rPr>
      </w:r>
      <w:r>
        <w:rPr>
          <w:noProof/>
        </w:rPr>
        <w:fldChar w:fldCharType="separate"/>
      </w:r>
      <w:r>
        <w:rPr>
          <w:noProof/>
        </w:rPr>
        <w:t>8</w:t>
      </w:r>
      <w:r>
        <w:rPr>
          <w:noProof/>
        </w:rPr>
        <w:fldChar w:fldCharType="end"/>
      </w:r>
    </w:p>
    <w:p w14:paraId="073534FD" w14:textId="77777777" w:rsidR="00372DF1" w:rsidRDefault="00372DF1">
      <w:pPr>
        <w:pStyle w:val="TOC4"/>
        <w:rPr>
          <w:rFonts w:asciiTheme="minorHAnsi" w:eastAsiaTheme="minorEastAsia" w:hAnsiTheme="minorHAnsi" w:cstheme="minorBidi"/>
          <w:i w:val="0"/>
          <w:iCs w:val="0"/>
          <w:noProof/>
          <w:color w:val="auto"/>
          <w:bdr w:val="none" w:sz="0" w:space="0" w:color="auto"/>
        </w:rPr>
      </w:pPr>
      <w:r>
        <w:rPr>
          <w:noProof/>
        </w:rPr>
        <w:t>Other Foreign Aid</w:t>
      </w:r>
      <w:r>
        <w:rPr>
          <w:noProof/>
        </w:rPr>
        <w:tab/>
      </w:r>
      <w:r>
        <w:rPr>
          <w:noProof/>
        </w:rPr>
        <w:fldChar w:fldCharType="begin"/>
      </w:r>
      <w:r>
        <w:rPr>
          <w:noProof/>
        </w:rPr>
        <w:instrText xml:space="preserve"> PAGEREF _Toc520296798 \h </w:instrText>
      </w:r>
      <w:r>
        <w:rPr>
          <w:noProof/>
        </w:rPr>
      </w:r>
      <w:r>
        <w:rPr>
          <w:noProof/>
        </w:rPr>
        <w:fldChar w:fldCharType="separate"/>
      </w:r>
      <w:r>
        <w:rPr>
          <w:noProof/>
        </w:rPr>
        <w:t>8</w:t>
      </w:r>
      <w:r>
        <w:rPr>
          <w:noProof/>
        </w:rPr>
        <w:fldChar w:fldCharType="end"/>
      </w:r>
    </w:p>
    <w:p w14:paraId="1F3E7D58" w14:textId="77777777" w:rsidR="00372DF1" w:rsidRDefault="00372DF1">
      <w:pPr>
        <w:pStyle w:val="TOC3"/>
        <w:rPr>
          <w:rFonts w:asciiTheme="minorHAnsi" w:eastAsiaTheme="minorEastAsia" w:hAnsiTheme="minorHAnsi" w:cstheme="minorBidi"/>
          <w:smallCaps w:val="0"/>
          <w:noProof/>
          <w:color w:val="auto"/>
          <w:bdr w:val="none" w:sz="0" w:space="0" w:color="auto"/>
        </w:rPr>
      </w:pPr>
      <w:r>
        <w:rPr>
          <w:noProof/>
        </w:rPr>
        <w:lastRenderedPageBreak/>
        <w:t>Generic Briefing Ideas</w:t>
      </w:r>
      <w:r>
        <w:rPr>
          <w:noProof/>
        </w:rPr>
        <w:tab/>
      </w:r>
      <w:r>
        <w:rPr>
          <w:noProof/>
        </w:rPr>
        <w:fldChar w:fldCharType="begin"/>
      </w:r>
      <w:r>
        <w:rPr>
          <w:noProof/>
        </w:rPr>
        <w:instrText xml:space="preserve"> PAGEREF _Toc520296799 \h </w:instrText>
      </w:r>
      <w:r>
        <w:rPr>
          <w:noProof/>
        </w:rPr>
      </w:r>
      <w:r>
        <w:rPr>
          <w:noProof/>
        </w:rPr>
        <w:fldChar w:fldCharType="separate"/>
      </w:r>
      <w:r>
        <w:rPr>
          <w:noProof/>
        </w:rPr>
        <w:t>8</w:t>
      </w:r>
      <w:r>
        <w:rPr>
          <w:noProof/>
        </w:rPr>
        <w:fldChar w:fldCharType="end"/>
      </w:r>
    </w:p>
    <w:p w14:paraId="3B5B629D" w14:textId="77777777" w:rsidR="00372DF1" w:rsidRDefault="00372DF1">
      <w:pPr>
        <w:pStyle w:val="TOC5"/>
        <w:rPr>
          <w:rFonts w:asciiTheme="minorHAnsi" w:eastAsiaTheme="minorEastAsia" w:hAnsiTheme="minorHAnsi" w:cstheme="minorBidi"/>
          <w:i w:val="0"/>
          <w:color w:val="auto"/>
          <w:sz w:val="24"/>
          <w:szCs w:val="24"/>
          <w:bdr w:val="none" w:sz="0" w:space="0" w:color="auto"/>
        </w:rPr>
      </w:pPr>
      <w:r>
        <w:t>Worksheet</w:t>
      </w:r>
      <w:r w:rsidRPr="009520FD">
        <w:rPr>
          <w:bCs/>
        </w:rPr>
        <w:t>: Status Quo of International Terrorism</w:t>
      </w:r>
      <w:r>
        <w:tab/>
      </w:r>
      <w:r>
        <w:fldChar w:fldCharType="begin"/>
      </w:r>
      <w:r>
        <w:instrText xml:space="preserve"> PAGEREF _Toc520296800 \h </w:instrText>
      </w:r>
      <w:r>
        <w:fldChar w:fldCharType="separate"/>
      </w:r>
      <w:r>
        <w:t>10</w:t>
      </w:r>
      <w:r>
        <w:fldChar w:fldCharType="end"/>
      </w:r>
    </w:p>
    <w:p w14:paraId="3BE300D5" w14:textId="77777777" w:rsidR="00372DF1" w:rsidRDefault="00372DF1">
      <w:pPr>
        <w:pStyle w:val="TOC5"/>
        <w:rPr>
          <w:rFonts w:asciiTheme="minorHAnsi" w:eastAsiaTheme="minorEastAsia" w:hAnsiTheme="minorHAnsi" w:cstheme="minorBidi"/>
          <w:i w:val="0"/>
          <w:color w:val="auto"/>
          <w:sz w:val="24"/>
          <w:szCs w:val="24"/>
          <w:bdr w:val="none" w:sz="0" w:space="0" w:color="auto"/>
        </w:rPr>
      </w:pPr>
      <w:r>
        <w:t>Answers</w:t>
      </w:r>
      <w:r>
        <w:tab/>
      </w:r>
      <w:r>
        <w:fldChar w:fldCharType="begin"/>
      </w:r>
      <w:r>
        <w:instrText xml:space="preserve"> PAGEREF _Toc520296801 \h </w:instrText>
      </w:r>
      <w:r>
        <w:fldChar w:fldCharType="separate"/>
      </w:r>
      <w:r>
        <w:t>12</w:t>
      </w:r>
      <w:r>
        <w:fldChar w:fldCharType="end"/>
      </w:r>
    </w:p>
    <w:p w14:paraId="6F4BF4D1" w14:textId="77777777" w:rsidR="005344A8" w:rsidRDefault="00750236" w:rsidP="005344A8">
      <w:pPr>
        <w:pStyle w:val="BodyText1"/>
        <w:rPr>
          <w:i/>
        </w:rPr>
      </w:pPr>
      <w:r>
        <w:rPr>
          <w:sz w:val="36"/>
          <w:szCs w:val="36"/>
        </w:rPr>
        <w:fldChar w:fldCharType="end"/>
      </w:r>
      <w:bookmarkEnd w:id="2"/>
      <w:bookmarkEnd w:id="3"/>
    </w:p>
    <w:p w14:paraId="233449EC" w14:textId="70D30062" w:rsidR="005344A8" w:rsidRPr="00AA1F2C" w:rsidRDefault="005344A8" w:rsidP="005344A8">
      <w:pPr>
        <w:pStyle w:val="BodyText1"/>
        <w:rPr>
          <w:i/>
        </w:rPr>
      </w:pPr>
      <w:r w:rsidRPr="00AA1F2C">
        <w:rPr>
          <w:i/>
        </w:rPr>
        <w:t>Content collected and written by Vance Trefethen. Chris Jeub wrote the worksheets at the end of the essay.</w:t>
      </w:r>
    </w:p>
    <w:p w14:paraId="28049FCD" w14:textId="77777777" w:rsidR="005344A8" w:rsidRDefault="005344A8" w:rsidP="005344A8">
      <w:pPr>
        <w:pStyle w:val="BodyText1"/>
      </w:pPr>
    </w:p>
    <w:p w14:paraId="5D5C6C4D" w14:textId="5223D3A5" w:rsidR="00136BF6" w:rsidRPr="00136BF6" w:rsidRDefault="00124A2C" w:rsidP="00136BF6">
      <w:pPr>
        <w:pStyle w:val="ChapterTitle"/>
        <w:spacing w:before="360"/>
      </w:pPr>
      <w:bookmarkStart w:id="4" w:name="_Toc520296779"/>
      <w:r>
        <w:lastRenderedPageBreak/>
        <w:t>Status Quo</w:t>
      </w:r>
      <w:r w:rsidR="005344A8">
        <w:t xml:space="preserve"> of </w:t>
      </w:r>
      <w:r w:rsidR="00E41A7F">
        <w:t>International Terrorism</w:t>
      </w:r>
      <w:bookmarkEnd w:id="4"/>
    </w:p>
    <w:p w14:paraId="67D34D46" w14:textId="437B32D7" w:rsidR="005344A8" w:rsidRPr="00336F03" w:rsidRDefault="005344A8" w:rsidP="00887843">
      <w:pPr>
        <w:ind w:right="126"/>
        <w:jc w:val="center"/>
        <w:rPr>
          <w:i/>
          <w:sz w:val="18"/>
          <w:szCs w:val="18"/>
        </w:rPr>
      </w:pPr>
    </w:p>
    <w:p w14:paraId="2058AE22" w14:textId="5BDCCFAF" w:rsidR="0008016D" w:rsidRDefault="00E410C8" w:rsidP="0008016D">
      <w:pPr>
        <w:pStyle w:val="RedObjectiveHeader"/>
      </w:pPr>
      <w:r>
        <w:t>NCFCA</w:t>
      </w:r>
      <w:r w:rsidR="001A0295">
        <w:t>’</w:t>
      </w:r>
      <w:r>
        <w:t>s</w:t>
      </w:r>
      <w:r w:rsidR="00E41A7F">
        <w:t xml:space="preserve"> 2018</w:t>
      </w:r>
      <w:r w:rsidR="0008016D">
        <w:t>-201</w:t>
      </w:r>
      <w:r w:rsidR="00E41A7F">
        <w:t>9</w:t>
      </w:r>
      <w:r w:rsidR="0008016D">
        <w:t xml:space="preserve"> Policy Resolution: </w:t>
      </w:r>
    </w:p>
    <w:p w14:paraId="66AE5A03" w14:textId="7220797E" w:rsidR="005344A8" w:rsidRPr="00417AA1" w:rsidRDefault="001A0295" w:rsidP="00E410C8">
      <w:pPr>
        <w:pStyle w:val="RedObjective"/>
        <w:rPr>
          <w:iCs/>
          <w:sz w:val="32"/>
          <w:szCs w:val="32"/>
        </w:rPr>
      </w:pPr>
      <w:r>
        <w:rPr>
          <w:sz w:val="32"/>
          <w:szCs w:val="32"/>
        </w:rPr>
        <w:t>“</w:t>
      </w:r>
      <w:r w:rsidR="00E410C8" w:rsidRPr="00E410C8">
        <w:rPr>
          <w:iCs/>
          <w:sz w:val="32"/>
          <w:szCs w:val="32"/>
        </w:rPr>
        <w:t xml:space="preserve">Resolved: </w:t>
      </w:r>
      <w:r w:rsidR="00E41A7F" w:rsidRPr="00E41A7F">
        <w:rPr>
          <w:iCs/>
          <w:sz w:val="32"/>
          <w:szCs w:val="32"/>
        </w:rPr>
        <w:t>The United States Federal Government should substantially reform its foreign policy regarding international terrorism.</w:t>
      </w:r>
      <w:r>
        <w:rPr>
          <w:iCs/>
          <w:sz w:val="32"/>
          <w:szCs w:val="32"/>
        </w:rPr>
        <w:t>”</w:t>
      </w:r>
    </w:p>
    <w:p w14:paraId="522BA776" w14:textId="0AA2A881" w:rsidR="00E410C8" w:rsidRDefault="00E410C8" w:rsidP="001A0295">
      <w:pPr>
        <w:pStyle w:val="BodyText1"/>
      </w:pPr>
      <w:r>
        <w:t xml:space="preserve">In this chapter, we examine some of the better known and widely debated issues that are currently being discussed in the literature on </w:t>
      </w:r>
      <w:r w:rsidR="00E41A7F">
        <w:t>international terrorism.</w:t>
      </w:r>
      <w:r>
        <w:t xml:space="preserve"> Our goal is not to persuade you to any point of view, but rather to summarize what some of the arguments are so that you have a better understanding of the positions you may find yourself debating this year. This may also give you ideas for areas of research on Affirmative cases you could write or Negative briefs you will need to prepare.</w:t>
      </w:r>
    </w:p>
    <w:p w14:paraId="7ED00998" w14:textId="0E0CFCC4" w:rsidR="00E41A7F" w:rsidRDefault="00E41A7F" w:rsidP="00E410C8">
      <w:pPr>
        <w:pStyle w:val="Subhead1"/>
      </w:pPr>
      <w:bookmarkStart w:id="5" w:name="_Toc520296780"/>
      <w:r>
        <w:t>Resolutional Analysis</w:t>
      </w:r>
      <w:bookmarkEnd w:id="5"/>
    </w:p>
    <w:p w14:paraId="234997F0" w14:textId="0B1C30BE" w:rsidR="00E41A7F" w:rsidRDefault="00291251" w:rsidP="001A0295">
      <w:pPr>
        <w:pStyle w:val="Subhead2"/>
      </w:pPr>
      <w:bookmarkStart w:id="6" w:name="_Toc520296781"/>
      <w:r w:rsidRPr="00291251">
        <w:t>Foreign Policy</w:t>
      </w:r>
      <w:bookmarkEnd w:id="6"/>
    </w:p>
    <w:p w14:paraId="2BF413AB" w14:textId="24AC8BA8" w:rsidR="00291251" w:rsidRDefault="00EE2C0A" w:rsidP="00E41A7F">
      <w:pPr>
        <w:pStyle w:val="BodyText1"/>
      </w:pPr>
      <w:r>
        <w:t>The test of whether a policy is a foreign policy or not could be a key issue in some debate rounds this year.</w:t>
      </w:r>
      <w:r w:rsidR="00FE5960">
        <w:t xml:space="preserve"> </w:t>
      </w:r>
      <w:r>
        <w:t>Foreign policies typically have to touch in some way another nation or group that exists outside the United States t</w:t>
      </w:r>
      <w:r w:rsidR="00FE5960">
        <w:t xml:space="preserve">o be truly </w:t>
      </w:r>
      <w:r w:rsidR="001A0295">
        <w:t>“</w:t>
      </w:r>
      <w:r w:rsidR="00FE5960">
        <w:t>foreign</w:t>
      </w:r>
      <w:r w:rsidR="001A0295">
        <w:t>”</w:t>
      </w:r>
      <w:r w:rsidR="00FE5960">
        <w:t xml:space="preserve"> policies. </w:t>
      </w:r>
      <w:r w:rsidR="00A754A7">
        <w:t xml:space="preserve">Examples of things typically considered </w:t>
      </w:r>
      <w:r w:rsidR="001A0295">
        <w:t>“</w:t>
      </w:r>
      <w:r w:rsidR="00A754A7">
        <w:t>foreign policies</w:t>
      </w:r>
      <w:r w:rsidR="001A0295">
        <w:t>”</w:t>
      </w:r>
      <w:r w:rsidR="00A754A7">
        <w:t xml:space="preserve"> include:</w:t>
      </w:r>
    </w:p>
    <w:p w14:paraId="40B8D6D0" w14:textId="5DB666A2" w:rsidR="001A0295" w:rsidRDefault="00A754A7" w:rsidP="001A0295">
      <w:pPr>
        <w:pStyle w:val="BodyText1"/>
        <w:numPr>
          <w:ilvl w:val="0"/>
          <w:numId w:val="34"/>
        </w:numPr>
      </w:pPr>
      <w:r>
        <w:t>Foreign aid given to other governments or foreign individuals or groups</w:t>
      </w:r>
      <w:r w:rsidR="00FE5960">
        <w:t xml:space="preserve">. </w:t>
      </w:r>
      <w:r w:rsidR="00CF461E">
        <w:t xml:space="preserve">Some theories of terrorism hold that poverty and hopelessness in poor countries can be </w:t>
      </w:r>
      <w:r w:rsidR="00FE5960">
        <w:t xml:space="preserve">breeding grounds of terrorism. </w:t>
      </w:r>
      <w:r w:rsidR="001A0295">
        <w:t>“</w:t>
      </w:r>
      <w:r w:rsidR="00CF461E">
        <w:t>If</w:t>
      </w:r>
      <w:r w:rsidR="001A0295">
        <w:t>”</w:t>
      </w:r>
      <w:r w:rsidR="00CF461E">
        <w:t xml:space="preserve"> that is true (and it</w:t>
      </w:r>
      <w:r w:rsidR="001A0295">
        <w:t>’</w:t>
      </w:r>
      <w:r w:rsidR="00CF461E">
        <w:t xml:space="preserve">s by no means a proven fact), and </w:t>
      </w:r>
      <w:r w:rsidR="001A0295">
        <w:t>“</w:t>
      </w:r>
      <w:r w:rsidR="00CF461E">
        <w:t>if</w:t>
      </w:r>
      <w:r w:rsidR="001A0295">
        <w:t>”</w:t>
      </w:r>
      <w:r w:rsidR="00CF461E">
        <w:t xml:space="preserve"> certain types of foreign aid can alleviate poverty in those areas, then some foreign aid policies could conceivably link to reducing the incidence of international terrorism.</w:t>
      </w:r>
    </w:p>
    <w:p w14:paraId="279C3737" w14:textId="77777777" w:rsidR="001A0295" w:rsidRDefault="00A754A7" w:rsidP="001A0295">
      <w:pPr>
        <w:pStyle w:val="BodyText1"/>
        <w:numPr>
          <w:ilvl w:val="0"/>
          <w:numId w:val="34"/>
        </w:numPr>
      </w:pPr>
      <w:r>
        <w:t>Participation in international organizations like the UN or NATO.</w:t>
      </w:r>
      <w:r w:rsidR="00FE5960">
        <w:t xml:space="preserve"> </w:t>
      </w:r>
      <w:r>
        <w:t>We can remain topical as long as we are changing only something the U.S. government itself does and not mandating that someone else changes a policy.</w:t>
      </w:r>
      <w:r w:rsidR="00FE5960">
        <w:t xml:space="preserve"> </w:t>
      </w:r>
    </w:p>
    <w:p w14:paraId="667D6B85" w14:textId="72FB3B78" w:rsidR="00CF461E" w:rsidRDefault="00A754A7" w:rsidP="001A0295">
      <w:pPr>
        <w:pStyle w:val="BodyText1"/>
        <w:numPr>
          <w:ilvl w:val="0"/>
          <w:numId w:val="34"/>
        </w:numPr>
      </w:pPr>
      <w:r>
        <w:t>Military and law enforcement aid.</w:t>
      </w:r>
      <w:r w:rsidR="00FE5960">
        <w:t xml:space="preserve"> </w:t>
      </w:r>
      <w:r>
        <w:t>For example, giving money or equipment or training to foreign governments for the purpose of boosting their capabilities to stop terrorists.</w:t>
      </w:r>
    </w:p>
    <w:p w14:paraId="1077A233" w14:textId="5342D1A5" w:rsidR="00A754A7" w:rsidRPr="00EE2C0A" w:rsidRDefault="00CF461E" w:rsidP="001A0295">
      <w:pPr>
        <w:pStyle w:val="BodyText1"/>
        <w:numPr>
          <w:ilvl w:val="0"/>
          <w:numId w:val="34"/>
        </w:numPr>
      </w:pPr>
      <w:r>
        <w:lastRenderedPageBreak/>
        <w:t>Trade sanctions.</w:t>
      </w:r>
      <w:r w:rsidR="00FE5960">
        <w:t xml:space="preserve"> </w:t>
      </w:r>
      <w:r>
        <w:t>Controls or bans on trade with other nations considered to be sponsoring terrorism is a commonly used foreign policy tool.</w:t>
      </w:r>
      <w:r w:rsidR="00FE5960">
        <w:t xml:space="preserve"> </w:t>
      </w:r>
      <w:r>
        <w:t>Conversely, removing sanctions might be a recommended policy, since there could be countries that once were sponsoring terrorism and have cleaned up their act.</w:t>
      </w:r>
      <w:r w:rsidR="00FE5960">
        <w:t xml:space="preserve"> </w:t>
      </w:r>
      <w:r>
        <w:t>Rewarding states for changing their terroristic ways could certainly be a topical policy change in this resolution.</w:t>
      </w:r>
      <w:r w:rsidR="00FE5960">
        <w:t xml:space="preserve"> </w:t>
      </w:r>
    </w:p>
    <w:p w14:paraId="179D5D97" w14:textId="03E85AC8" w:rsidR="00291251" w:rsidRDefault="00291251" w:rsidP="008554A7">
      <w:pPr>
        <w:pStyle w:val="Subhead2"/>
      </w:pPr>
      <w:bookmarkStart w:id="7" w:name="_Toc520296782"/>
      <w:r w:rsidRPr="00291251">
        <w:t>Terrorism versus Crime versus War / Insurgency</w:t>
      </w:r>
      <w:bookmarkEnd w:id="7"/>
      <w:r w:rsidRPr="00291251">
        <w:t xml:space="preserve"> </w:t>
      </w:r>
    </w:p>
    <w:p w14:paraId="1EAF8806" w14:textId="188550C9" w:rsidR="004716F6" w:rsidRDefault="00D93961" w:rsidP="008554A7">
      <w:pPr>
        <w:pStyle w:val="BodyText1"/>
      </w:pPr>
      <w:r>
        <w:t xml:space="preserve">Negatives should be willing to do research on various US military deployments around the world and come ready to debate whether our intervention is truly a policy </w:t>
      </w:r>
      <w:r w:rsidR="001A0295">
        <w:t>“</w:t>
      </w:r>
      <w:r>
        <w:t>regarding</w:t>
      </w:r>
      <w:r w:rsidR="001A0295">
        <w:t>”</w:t>
      </w:r>
      <w:r>
        <w:t xml:space="preserve"> terrorism or dealing with some other issues.</w:t>
      </w:r>
      <w:r w:rsidR="00FE5960">
        <w:t xml:space="preserve"> </w:t>
      </w:r>
      <w:r>
        <w:t>While some policymakers have a habit of labeling anyone who opposes US foreign policy with violence as a terrorist, the reality isn</w:t>
      </w:r>
      <w:r w:rsidR="001A0295">
        <w:t>’</w:t>
      </w:r>
      <w:r>
        <w:t>t that simple.</w:t>
      </w:r>
      <w:r w:rsidR="00FE5960">
        <w:t xml:space="preserve"> </w:t>
      </w:r>
      <w:r>
        <w:t>An organized group engaged in overthrowing an established government might be fighting a conventional war on the battlefield, and efforts to defeat them might not truly be a policy against terrorism.</w:t>
      </w:r>
      <w:r w:rsidR="00FE5960">
        <w:t xml:space="preserve"> </w:t>
      </w:r>
      <w:r>
        <w:t xml:space="preserve">The activities of drug cartels and other organized or unorganized crime could arguably be </w:t>
      </w:r>
      <w:proofErr w:type="spellStart"/>
      <w:r>
        <w:t>untopical</w:t>
      </w:r>
      <w:proofErr w:type="spellEnd"/>
      <w:r>
        <w:t xml:space="preserve"> if these groups are not terrorists but simply engaged in violence for financial gain.</w:t>
      </w:r>
    </w:p>
    <w:p w14:paraId="530BF30F" w14:textId="6C17F531" w:rsidR="00A754A7" w:rsidRDefault="00A754A7" w:rsidP="008554A7">
      <w:pPr>
        <w:pStyle w:val="Subhead2"/>
      </w:pPr>
      <w:bookmarkStart w:id="8" w:name="_Toc520296783"/>
      <w:r>
        <w:t>International Terrorism</w:t>
      </w:r>
      <w:bookmarkEnd w:id="8"/>
    </w:p>
    <w:p w14:paraId="010D08D1" w14:textId="04224587" w:rsidR="00A754A7" w:rsidRPr="00A754A7" w:rsidRDefault="00D93961" w:rsidP="00E41A7F">
      <w:pPr>
        <w:pStyle w:val="BodyText1"/>
        <w:rPr>
          <w:b/>
        </w:rPr>
      </w:pPr>
      <w:r>
        <w:t xml:space="preserve">Note that the </w:t>
      </w:r>
      <w:r w:rsidR="001A0295">
        <w:t>“</w:t>
      </w:r>
      <w:r>
        <w:t>terrorism</w:t>
      </w:r>
      <w:r w:rsidR="001A0295">
        <w:t>”</w:t>
      </w:r>
      <w:r>
        <w:t xml:space="preserve"> has to be </w:t>
      </w:r>
      <w:r w:rsidR="001A0295">
        <w:t>“</w:t>
      </w:r>
      <w:r>
        <w:t>international,</w:t>
      </w:r>
      <w:r w:rsidR="001A0295">
        <w:t>”</w:t>
      </w:r>
      <w:r>
        <w:t xml:space="preserve"> not </w:t>
      </w:r>
      <w:r w:rsidR="005D1E62">
        <w:t xml:space="preserve">just </w:t>
      </w:r>
      <w:r>
        <w:t>the terrorists.</w:t>
      </w:r>
      <w:r w:rsidR="00FE5960">
        <w:t xml:space="preserve"> </w:t>
      </w:r>
      <w:r>
        <w:t xml:space="preserve">Catching foreign terrorists inside the U.S., either through better security at airports or better immigration controls, etc., is arguably </w:t>
      </w:r>
      <w:proofErr w:type="spellStart"/>
      <w:r>
        <w:t>untopical</w:t>
      </w:r>
      <w:proofErr w:type="spellEnd"/>
      <w:r>
        <w:t xml:space="preserve"> by that definition.</w:t>
      </w:r>
      <w:r w:rsidR="00FE5960">
        <w:t xml:space="preserve"> </w:t>
      </w:r>
      <w:r>
        <w:t xml:space="preserve">Catching </w:t>
      </w:r>
      <w:r w:rsidR="005D1E62">
        <w:t xml:space="preserve">US citizens engaged in terrorist plots inside the U.S. (e.g. the Oklahoma City bombing in 1995) </w:t>
      </w:r>
      <w:r w:rsidR="00973B67">
        <w:t>is</w:t>
      </w:r>
      <w:r w:rsidR="005D1E62">
        <w:t xml:space="preserve"> surely </w:t>
      </w:r>
      <w:proofErr w:type="spellStart"/>
      <w:r w:rsidR="005D1E62">
        <w:t>untopical</w:t>
      </w:r>
      <w:proofErr w:type="spellEnd"/>
      <w:r w:rsidR="005D1E62">
        <w:t>.</w:t>
      </w:r>
    </w:p>
    <w:p w14:paraId="2758B103" w14:textId="237FD381" w:rsidR="00E410C8" w:rsidRDefault="008554A7" w:rsidP="008554A7">
      <w:pPr>
        <w:pStyle w:val="Subhead2"/>
      </w:pPr>
      <w:bookmarkStart w:id="9" w:name="_Toc520296784"/>
      <w:r>
        <w:t>How Big Is t</w:t>
      </w:r>
      <w:r w:rsidR="00E41A7F">
        <w:t>he Problem?</w:t>
      </w:r>
      <w:bookmarkEnd w:id="9"/>
    </w:p>
    <w:p w14:paraId="55891D8C" w14:textId="59727E66" w:rsidR="00E410C8" w:rsidRDefault="00973B67" w:rsidP="008554A7">
      <w:pPr>
        <w:pStyle w:val="BodyText1"/>
      </w:pPr>
      <w:r>
        <w:t>Affirmatives who want to discontinue some US counter-terrorism policy or Negatives who want to deny the need for new anti-terror initiatives proposed by Affirmatives will want to prepare evidence talking about how small the threat of international terrorism is to the average US citizen.</w:t>
      </w:r>
      <w:r w:rsidR="00FE5960">
        <w:t xml:space="preserve"> </w:t>
      </w:r>
      <w:r>
        <w:t xml:space="preserve">Death by terrorism in the U.S. is so rare that there are lots of risks we ignore every day that are in fact much </w:t>
      </w:r>
      <w:r w:rsidR="00FE5960">
        <w:t>deadlier</w:t>
      </w:r>
      <w:r>
        <w:t>.</w:t>
      </w:r>
      <w:r w:rsidR="00FE5960">
        <w:t xml:space="preserve"> </w:t>
      </w:r>
      <w:r>
        <w:t>For example, you are about 14 times more likely to die by choking on food than to be killed by a foreign-born terrorist in this country.</w:t>
      </w:r>
      <w:r w:rsidR="00FE5960">
        <w:t xml:space="preserve"> </w:t>
      </w:r>
      <w:r>
        <w:t xml:space="preserve">Every dollar spent on a miniscule threat is a dollar we could have spent saving more lives doing something else. Since time and resources are always limited, any focus on miniscule threats inevitably costs </w:t>
      </w:r>
      <w:proofErr w:type="gramStart"/>
      <w:r>
        <w:t>lives</w:t>
      </w:r>
      <w:proofErr w:type="gramEnd"/>
      <w:r>
        <w:t xml:space="preserve"> by distracting us from saving them elsewhere.</w:t>
      </w:r>
    </w:p>
    <w:p w14:paraId="1F2B9560" w14:textId="23D99DF2" w:rsidR="00E41A7F" w:rsidRDefault="00E41A7F" w:rsidP="00E41A7F">
      <w:pPr>
        <w:pStyle w:val="Subhead1"/>
      </w:pPr>
      <w:bookmarkStart w:id="10" w:name="_Toc520296785"/>
      <w:r>
        <w:t>Current Threats</w:t>
      </w:r>
      <w:bookmarkEnd w:id="10"/>
    </w:p>
    <w:p w14:paraId="0C689568" w14:textId="336048D1" w:rsidR="001E74B0" w:rsidRPr="001E74B0" w:rsidRDefault="001E74B0" w:rsidP="008554A7">
      <w:pPr>
        <w:pStyle w:val="BodyText1"/>
      </w:pPr>
      <w:r>
        <w:t>This is a sampling of some well-known areas of international terrorism currently commanding public attention in the area of US foreign policy.</w:t>
      </w:r>
      <w:r w:rsidR="00FE5960">
        <w:t xml:space="preserve"> </w:t>
      </w:r>
      <w:r>
        <w:t>This is by no means an exhaustive list, but merely some of the most well-known that every debater should study and understand.</w:t>
      </w:r>
    </w:p>
    <w:p w14:paraId="10AB8575" w14:textId="1DC7933F" w:rsidR="00E41A7F" w:rsidRPr="001E74B0" w:rsidRDefault="001E74B0" w:rsidP="008554A7">
      <w:pPr>
        <w:pStyle w:val="Subhead2"/>
      </w:pPr>
      <w:bookmarkStart w:id="11" w:name="_Toc520296786"/>
      <w:r w:rsidRPr="001E74B0">
        <w:lastRenderedPageBreak/>
        <w:t>Yemen</w:t>
      </w:r>
      <w:bookmarkEnd w:id="11"/>
    </w:p>
    <w:p w14:paraId="228EB527" w14:textId="334DC006" w:rsidR="001E74B0" w:rsidRPr="001E74B0" w:rsidRDefault="001A0295" w:rsidP="00D53C7A">
      <w:pPr>
        <w:pStyle w:val="BodyText1"/>
        <w:ind w:left="720"/>
      </w:pPr>
      <w:r>
        <w:t>“</w:t>
      </w:r>
      <w:r w:rsidR="001E74B0" w:rsidRPr="001E74B0">
        <w:t>The United States is carrying out military strikes in Yemen against al Qaeda in the Arabian Peninsula, and sees the country as a key battleground for Iran</w:t>
      </w:r>
      <w:r>
        <w:t>’</w:t>
      </w:r>
      <w:r w:rsidR="001E74B0" w:rsidRPr="001E74B0">
        <w:t>s growing influence in the Arabian Peninsula. It has also provided support for the Saudis and Emiratis to fight against Iran-backed rebels, while nudging the coalition toward a political resolution to the crisis.</w:t>
      </w:r>
      <w:r>
        <w:t>”</w:t>
      </w:r>
      <w:r w:rsidR="001E74B0">
        <w:rPr>
          <w:rStyle w:val="FootnoteReference"/>
          <w:bCs/>
        </w:rPr>
        <w:footnoteReference w:id="2"/>
      </w:r>
    </w:p>
    <w:p w14:paraId="08180D6C" w14:textId="03E350F1" w:rsidR="001E74B0" w:rsidRPr="001E74B0" w:rsidRDefault="001E74B0" w:rsidP="008554A7">
      <w:pPr>
        <w:pStyle w:val="Subhead2"/>
      </w:pPr>
      <w:bookmarkStart w:id="12" w:name="_Toc520296787"/>
      <w:r w:rsidRPr="001E74B0">
        <w:t>Syria</w:t>
      </w:r>
      <w:bookmarkEnd w:id="12"/>
    </w:p>
    <w:p w14:paraId="514FF7D4" w14:textId="41885D39" w:rsidR="001E74B0" w:rsidRDefault="001E74B0" w:rsidP="008554A7">
      <w:pPr>
        <w:pStyle w:val="BodyText1"/>
      </w:pPr>
      <w:r>
        <w:t>The ongoing civil war in Syria (starting in 2011) has brought in multiple outside nations (e.g. US, Russia, Turkey) and several terrorist or militant groups (e.g. ISIS and Al Qaida).</w:t>
      </w:r>
      <w:r w:rsidR="00FE5960">
        <w:t xml:space="preserve"> </w:t>
      </w:r>
      <w:r>
        <w:t>Radical groups are joining the fight and thriving in the chaos.</w:t>
      </w:r>
    </w:p>
    <w:p w14:paraId="5FAD1E08" w14:textId="65C5CF1A" w:rsidR="001E74B0" w:rsidRDefault="001A0295" w:rsidP="00D53C7A">
      <w:pPr>
        <w:pStyle w:val="BodyText1"/>
        <w:ind w:left="720"/>
      </w:pPr>
      <w:r>
        <w:t>“</w:t>
      </w:r>
      <w:r w:rsidR="001E74B0" w:rsidRPr="001E74B0">
        <w:t>Many of the terrorist groups in Syria…depend heavily on the policies of states for their success. Jihadists in Syria established themselves in part because the Syrian regime released jihadist leaders from jail and otherwise facilitated their rise. The regime wanted to paint all the opposition as in league with al-Qaida… Turkey</w:t>
      </w:r>
      <w:r>
        <w:t>’</w:t>
      </w:r>
      <w:r w:rsidR="001E74B0" w:rsidRPr="001E74B0">
        <w:t>s willingness to keep its border open in the first years of the war…enabled the Islamic State and other groups to recruit tens of thousand</w:t>
      </w:r>
      <w:r w:rsidR="001E74B0">
        <w:t>s of foreigners to their ranks.</w:t>
      </w:r>
      <w:r>
        <w:t>”</w:t>
      </w:r>
      <w:r w:rsidR="001E74B0">
        <w:rPr>
          <w:rStyle w:val="FootnoteReference"/>
        </w:rPr>
        <w:footnoteReference w:id="3"/>
      </w:r>
      <w:r w:rsidR="00FE5960">
        <w:t xml:space="preserve"> </w:t>
      </w:r>
    </w:p>
    <w:p w14:paraId="0750C7A7" w14:textId="545B7E4E" w:rsidR="001E74B0" w:rsidRPr="00D3192F" w:rsidRDefault="00D3192F" w:rsidP="008554A7">
      <w:pPr>
        <w:pStyle w:val="Subhead2"/>
      </w:pPr>
      <w:bookmarkStart w:id="13" w:name="_Toc520296788"/>
      <w:r w:rsidRPr="00D3192F">
        <w:t>Pakistan</w:t>
      </w:r>
      <w:bookmarkEnd w:id="13"/>
    </w:p>
    <w:p w14:paraId="487F3D32" w14:textId="6A01930B" w:rsidR="00D3192F" w:rsidRDefault="00D3192F" w:rsidP="008554A7">
      <w:pPr>
        <w:pStyle w:val="BodyText1"/>
      </w:pPr>
      <w:r>
        <w:t>On the front lines of the war in Afghanistan, Pakistan has been deeply affected by terrorism spilling over from that war as well as terrorism deriving from its enmity with India around the disputed border in Kashmir.</w:t>
      </w:r>
      <w:r w:rsidR="00FE5960">
        <w:t xml:space="preserve"> </w:t>
      </w:r>
      <w:r>
        <w:t>Pakistan has been called an ally of the United States in the Afghan war and has provided supply routes into the Afghan countryside to sustain US troops in the war effort.</w:t>
      </w:r>
      <w:r w:rsidR="00FE5960">
        <w:t xml:space="preserve"> </w:t>
      </w:r>
      <w:r>
        <w:t>But many believe Pakistan</w:t>
      </w:r>
      <w:r w:rsidR="001A0295">
        <w:t>’</w:t>
      </w:r>
      <w:r>
        <w:t>s ISI (Inter-Services Intelligence, sort of Pakistan</w:t>
      </w:r>
      <w:r w:rsidR="001A0295">
        <w:t>’</w:t>
      </w:r>
      <w:r>
        <w:t>s version of the CIA) is playing both sides against each other and is secretly supporting some of the groups the US is at war with in Afghanistan.</w:t>
      </w:r>
      <w:r w:rsidR="00FE5960">
        <w:t xml:space="preserve"> </w:t>
      </w:r>
      <w:r>
        <w:t>After all, the US will eventually be gone from the region, while Pakistan has nowhere to go.</w:t>
      </w:r>
      <w:r w:rsidR="00FE5960">
        <w:t xml:space="preserve"> </w:t>
      </w:r>
      <w:r>
        <w:t xml:space="preserve">Maintaining friendly relations with those we consider to be </w:t>
      </w:r>
      <w:r w:rsidR="001A0295">
        <w:t>“</w:t>
      </w:r>
      <w:r>
        <w:t>bad guys</w:t>
      </w:r>
      <w:r w:rsidR="001A0295">
        <w:t>”</w:t>
      </w:r>
      <w:r>
        <w:t xml:space="preserve"> may be in Pakistan</w:t>
      </w:r>
      <w:r w:rsidR="001A0295">
        <w:t>’</w:t>
      </w:r>
      <w:r>
        <w:t>s best interest, but it may also make them a state sponsor of terrorism.</w:t>
      </w:r>
      <w:r w:rsidR="00FE5960">
        <w:t xml:space="preserve"> </w:t>
      </w:r>
      <w:r>
        <w:t>After all, Osama bin Laden, America</w:t>
      </w:r>
      <w:r w:rsidR="001A0295">
        <w:t>’</w:t>
      </w:r>
      <w:r>
        <w:t>s most wanted terrorist of all time, was found hiding in plain sight in Pakistan when US forces killed him.</w:t>
      </w:r>
      <w:r w:rsidR="00FE5960">
        <w:t xml:space="preserve"> </w:t>
      </w:r>
      <w:r>
        <w:t>What else is Pakistan hiding?</w:t>
      </w:r>
      <w:r w:rsidR="00FE5960">
        <w:t xml:space="preserve"> </w:t>
      </w:r>
      <w:r>
        <w:t>Pres. Trump suspended US military aid to Pakistan in January 2018 under the theory that they are hindering, not helping, our war on terrorism in the region.</w:t>
      </w:r>
    </w:p>
    <w:p w14:paraId="7E4815F9" w14:textId="038F560B" w:rsidR="001319CB" w:rsidRDefault="001319CB" w:rsidP="008554A7">
      <w:pPr>
        <w:pStyle w:val="Subhead2"/>
      </w:pPr>
      <w:bookmarkStart w:id="14" w:name="_Toc520296789"/>
      <w:r>
        <w:lastRenderedPageBreak/>
        <w:t>Israeli / Palestinian Conflict</w:t>
      </w:r>
      <w:bookmarkEnd w:id="14"/>
    </w:p>
    <w:p w14:paraId="5BA5D2A8" w14:textId="630AF8F3" w:rsidR="001319CB" w:rsidRDefault="001319CB" w:rsidP="008554A7">
      <w:pPr>
        <w:pStyle w:val="BodyText1"/>
      </w:pPr>
      <w:r>
        <w:t>The Israeli occupation of the West Bank and Gaza, where millions of Palestinians live without voting rights in Israel and with strict controls on their movements, has inspired dozens of terrorist incidents throughout the world over the last two generations.</w:t>
      </w:r>
      <w:r w:rsidR="00FE5960">
        <w:t xml:space="preserve"> </w:t>
      </w:r>
      <w:r>
        <w:t>Solving this dispute through some kind of negotiated settlement that satisfies the national aspirations of Palestinian Muslims while guaranteeing the security of the Jewish State would probably bring a dramatic reduction in terrorist incidents.</w:t>
      </w:r>
      <w:r w:rsidR="00FE5960">
        <w:t xml:space="preserve"> </w:t>
      </w:r>
      <w:r>
        <w:t>But finding that solution has thus far proven impossible.</w:t>
      </w:r>
    </w:p>
    <w:p w14:paraId="316D0DAD" w14:textId="099DDCE0" w:rsidR="001319CB" w:rsidRDefault="0094757D" w:rsidP="00D53C7A">
      <w:pPr>
        <w:pStyle w:val="BodyText1"/>
      </w:pPr>
      <w:r>
        <w:t>Hamas, a militant faction of Palestinians, has until recently (and may still, depending on who you believe) advocated (and carried out) violent resistance and the destruction of the Zionist state.</w:t>
      </w:r>
      <w:r w:rsidR="00FE5960">
        <w:t xml:space="preserve"> </w:t>
      </w:r>
      <w:r>
        <w:t xml:space="preserve">Recently they have released a statement declaring </w:t>
      </w:r>
      <w:r w:rsidR="001A0295">
        <w:t>“</w:t>
      </w:r>
      <w:r w:rsidRPr="0094757D">
        <w:t xml:space="preserve">Hamas advocates the liberation of all of Palestine but is ready to support the state on 1967 borders without </w:t>
      </w:r>
      <w:proofErr w:type="spellStart"/>
      <w:r w:rsidRPr="0094757D">
        <w:t>recognising</w:t>
      </w:r>
      <w:proofErr w:type="spellEnd"/>
      <w:r w:rsidRPr="0094757D">
        <w:t> Israel or ceding any rights</w:t>
      </w:r>
      <w:r w:rsidR="001A0295">
        <w:t>”</w:t>
      </w:r>
      <w:r>
        <w:rPr>
          <w:rStyle w:val="FootnoteReference"/>
        </w:rPr>
        <w:footnoteReference w:id="4"/>
      </w:r>
      <w:r w:rsidR="00FE5960">
        <w:t xml:space="preserve"> </w:t>
      </w:r>
      <w:r>
        <w:t>The Israeli government is skeptical of their newfound moderation, but regardless, a majority of Israeli citizens believe Palestinians should be granted some kind of nation state of their own.</w:t>
      </w:r>
      <w:r w:rsidR="00FE5960">
        <w:t xml:space="preserve"> </w:t>
      </w:r>
      <w:r>
        <w:t>How to do it remains the sticking point.</w:t>
      </w:r>
    </w:p>
    <w:p w14:paraId="0A43B494" w14:textId="62D1F6F7" w:rsidR="0094757D" w:rsidRDefault="00D951DA" w:rsidP="008554A7">
      <w:pPr>
        <w:pStyle w:val="Subhead2"/>
      </w:pPr>
      <w:bookmarkStart w:id="15" w:name="_Toc520296790"/>
      <w:r>
        <w:t>Somalia</w:t>
      </w:r>
      <w:bookmarkEnd w:id="15"/>
    </w:p>
    <w:p w14:paraId="71BC6094" w14:textId="6128BAD2" w:rsidR="00D951DA" w:rsidRDefault="00D951DA" w:rsidP="00D53C7A">
      <w:pPr>
        <w:pStyle w:val="BodyText1"/>
      </w:pPr>
      <w:r>
        <w:t xml:space="preserve">Somalia has been a mess for over 25 years, since the collapse of the government of evil dictator Mohammed </w:t>
      </w:r>
      <w:proofErr w:type="spellStart"/>
      <w:r>
        <w:t>Siad</w:t>
      </w:r>
      <w:proofErr w:type="spellEnd"/>
      <w:r>
        <w:t xml:space="preserve"> </w:t>
      </w:r>
      <w:proofErr w:type="spellStart"/>
      <w:r>
        <w:t>Barre</w:t>
      </w:r>
      <w:proofErr w:type="spellEnd"/>
      <w:r>
        <w:t xml:space="preserve"> in 1991.</w:t>
      </w:r>
      <w:r w:rsidR="00FE5960">
        <w:t xml:space="preserve"> </w:t>
      </w:r>
      <w:r>
        <w:t>Civil war, anarchy, piracy and terrorism have been rampant since then.</w:t>
      </w:r>
      <w:r w:rsidR="00FE5960">
        <w:t xml:space="preserve"> </w:t>
      </w:r>
      <w:r>
        <w:t>The US is supporting a reconstituted central government, but factional fighting continues.</w:t>
      </w:r>
      <w:r w:rsidR="00FE5960">
        <w:t xml:space="preserve"> </w:t>
      </w:r>
      <w:r>
        <w:t>One of the groups, the militant Islamic Al-</w:t>
      </w:r>
      <w:proofErr w:type="spellStart"/>
      <w:r>
        <w:t>Shabaab</w:t>
      </w:r>
      <w:proofErr w:type="spellEnd"/>
      <w:r>
        <w:t xml:space="preserve"> movement, has aligned itself with Al Qaida and is using terrorism to promote its agenda.</w:t>
      </w:r>
    </w:p>
    <w:p w14:paraId="3E685E12" w14:textId="644218F2" w:rsidR="00D951DA" w:rsidRDefault="001A0295" w:rsidP="00D53C7A">
      <w:pPr>
        <w:pStyle w:val="BodyText1"/>
        <w:ind w:left="720"/>
        <w:rPr>
          <w:b/>
        </w:rPr>
      </w:pPr>
      <w:r>
        <w:t>“</w:t>
      </w:r>
      <w:r w:rsidR="00D951DA" w:rsidRPr="00D951DA">
        <w:t>A US soldier has been killed in southern Somalia and four others wounded while on a mission to fight terror group al-</w:t>
      </w:r>
      <w:proofErr w:type="spellStart"/>
      <w:r w:rsidR="00D951DA" w:rsidRPr="00D951DA">
        <w:t>Shabaab</w:t>
      </w:r>
      <w:proofErr w:type="spellEnd"/>
      <w:r w:rsidR="00D951DA" w:rsidRPr="00D951DA">
        <w:t>. … The terror group al-</w:t>
      </w:r>
      <w:proofErr w:type="spellStart"/>
      <w:r w:rsidR="00D951DA" w:rsidRPr="00D951DA">
        <w:t>Shabaab</w:t>
      </w:r>
      <w:proofErr w:type="spellEnd"/>
      <w:r w:rsidR="00D951DA" w:rsidRPr="00D951DA">
        <w:t>, an affiliate of al-Qaeda is said to command approximately four to six thousand fighters in Somalia, which makes it one of its largest factions. …Al-</w:t>
      </w:r>
      <w:proofErr w:type="spellStart"/>
      <w:r w:rsidR="00D951DA" w:rsidRPr="00D951DA">
        <w:t>Shabab</w:t>
      </w:r>
      <w:proofErr w:type="spellEnd"/>
      <w:r w:rsidR="00D951DA" w:rsidRPr="00D951DA">
        <w:t xml:space="preserve"> is attempting to overthrow the central government and establish its own state structure based on its interpretation of Islamic law.</w:t>
      </w:r>
      <w:r>
        <w:t>”</w:t>
      </w:r>
      <w:r w:rsidR="00D951DA">
        <w:rPr>
          <w:rStyle w:val="FootnoteReference"/>
        </w:rPr>
        <w:footnoteReference w:id="5"/>
      </w:r>
    </w:p>
    <w:p w14:paraId="509B459D" w14:textId="72D6C57C" w:rsidR="00D951DA" w:rsidRDefault="00D951DA" w:rsidP="008554A7">
      <w:pPr>
        <w:pStyle w:val="Subhead2"/>
      </w:pPr>
      <w:bookmarkStart w:id="16" w:name="_Toc520296791"/>
      <w:r>
        <w:lastRenderedPageBreak/>
        <w:t>West Africa</w:t>
      </w:r>
      <w:bookmarkEnd w:id="16"/>
    </w:p>
    <w:p w14:paraId="410D8D5E" w14:textId="2B80E9B6" w:rsidR="00D951DA" w:rsidRDefault="001A0295" w:rsidP="00D53C7A">
      <w:pPr>
        <w:pStyle w:val="BodyText1"/>
        <w:ind w:left="720"/>
      </w:pPr>
      <w:r>
        <w:t>“</w:t>
      </w:r>
      <w:r w:rsidR="00D951DA" w:rsidRPr="00D951DA">
        <w:t>The tragic events in Niger last October — an ambush by ISIS-affiliated fighters that claimed the lives of four U.S. soldiers and four of the West African country</w:t>
      </w:r>
      <w:r>
        <w:t>’</w:t>
      </w:r>
      <w:r w:rsidR="00D951DA" w:rsidRPr="00D951DA">
        <w:t>s troops and an interpreter — brought attention to the U.S. presence in Africa.</w:t>
      </w:r>
      <w:r>
        <w:t>”</w:t>
      </w:r>
      <w:r w:rsidR="00D951DA">
        <w:rPr>
          <w:rStyle w:val="FootnoteReference"/>
        </w:rPr>
        <w:footnoteReference w:id="6"/>
      </w:r>
    </w:p>
    <w:p w14:paraId="04D82381" w14:textId="1C570D67" w:rsidR="00D951DA" w:rsidRPr="00D951DA" w:rsidRDefault="00CA7F22" w:rsidP="00D951DA">
      <w:pPr>
        <w:pStyle w:val="BodyText1"/>
      </w:pPr>
      <w:r>
        <w:t xml:space="preserve">ISIS and </w:t>
      </w:r>
      <w:proofErr w:type="spellStart"/>
      <w:r>
        <w:t>Boko</w:t>
      </w:r>
      <w:proofErr w:type="spellEnd"/>
      <w:r>
        <w:t xml:space="preserve"> Haram are two of the best-known terrorist groups operating in West Africa, and the US has policies of both direct military engagement as well as military aid to governments in the region for counter-terrorism efforts.</w:t>
      </w:r>
      <w:r w:rsidR="00FE5960">
        <w:t xml:space="preserve"> </w:t>
      </w:r>
      <w:r>
        <w:t>Some believe Africa is the next big battleground for terrorism, while others argue that US militarization only makes things worse and that the threat doesn</w:t>
      </w:r>
      <w:r w:rsidR="001A0295">
        <w:t>’</w:t>
      </w:r>
      <w:r>
        <w:t>t justify the money and lives we</w:t>
      </w:r>
      <w:r w:rsidR="001A0295">
        <w:t>’</w:t>
      </w:r>
      <w:r>
        <w:t>re spending on it.</w:t>
      </w:r>
    </w:p>
    <w:p w14:paraId="2F6461A9" w14:textId="5F5DF889" w:rsidR="00E410C8" w:rsidRDefault="00E41A7F" w:rsidP="00FE22EB">
      <w:pPr>
        <w:pStyle w:val="Subhead1"/>
      </w:pPr>
      <w:bookmarkStart w:id="17" w:name="_Toc520296792"/>
      <w:r>
        <w:t>Policy Responses to Terrorism</w:t>
      </w:r>
      <w:bookmarkEnd w:id="17"/>
    </w:p>
    <w:p w14:paraId="39036750" w14:textId="4F826880" w:rsidR="00E410C8" w:rsidRDefault="004B38B1" w:rsidP="00D53C7A">
      <w:pPr>
        <w:pStyle w:val="BodyText1"/>
      </w:pPr>
      <w:r>
        <w:t>What are some possible US foreign policy responses to terrorism?</w:t>
      </w:r>
    </w:p>
    <w:p w14:paraId="00503C9F" w14:textId="7858A1FE" w:rsidR="009F1B27" w:rsidRDefault="004B38B1" w:rsidP="00D53C7A">
      <w:pPr>
        <w:pStyle w:val="Subhead2"/>
      </w:pPr>
      <w:bookmarkStart w:id="18" w:name="_Toc520296793"/>
      <w:r>
        <w:t>Ignore It</w:t>
      </w:r>
      <w:bookmarkEnd w:id="18"/>
    </w:p>
    <w:p w14:paraId="0351E8B2" w14:textId="1949709F" w:rsidR="004B38B1" w:rsidRDefault="004B38B1" w:rsidP="00D53C7A">
      <w:pPr>
        <w:pStyle w:val="BodyText1"/>
      </w:pPr>
      <w:r>
        <w:t>We noted above that the likelihood of any American being killed by foreign terrorism is tiny.</w:t>
      </w:r>
      <w:r w:rsidR="00FE5960">
        <w:t xml:space="preserve"> </w:t>
      </w:r>
      <w:r>
        <w:t>Some believe the best response to a risk that small is to simply ignore it and carry on with our lives.</w:t>
      </w:r>
      <w:r w:rsidR="00FE5960">
        <w:t xml:space="preserve"> </w:t>
      </w:r>
      <w:r>
        <w:t>Spend the resources being wasted on the miniscule threat on something else that will actually make a difference.</w:t>
      </w:r>
    </w:p>
    <w:p w14:paraId="76A96487" w14:textId="7A3BA96E" w:rsidR="004B38B1" w:rsidRPr="0053796B" w:rsidRDefault="0053796B" w:rsidP="00E46DEA">
      <w:pPr>
        <w:pStyle w:val="Subhead2"/>
      </w:pPr>
      <w:bookmarkStart w:id="19" w:name="_Toc520296794"/>
      <w:r w:rsidRPr="0053796B">
        <w:t>Drone Warfare</w:t>
      </w:r>
      <w:bookmarkEnd w:id="19"/>
    </w:p>
    <w:p w14:paraId="41C33E59" w14:textId="19D8DD64" w:rsidR="0053796B" w:rsidRDefault="001A0295" w:rsidP="00E46DEA">
      <w:pPr>
        <w:pStyle w:val="BodyText1"/>
        <w:ind w:left="720"/>
      </w:pPr>
      <w:r>
        <w:t>“</w:t>
      </w:r>
      <w:r w:rsidR="00E46DEA">
        <w:t>…</w:t>
      </w:r>
      <w:r w:rsidR="0053796B">
        <w:t>Donald Trump…</w:t>
      </w:r>
      <w:r w:rsidR="0053796B" w:rsidRPr="0053796B">
        <w:t>inherits a targeted killing program that has been the cornerstone of U.S. counterterrorism strategy over the past eight years. On January 23, 2009, just three days into his presidency, President Obama authorized his first kinetic military action: two drone strikes, three hours apart, in Waziristan, Pakistan, that killed as many as twenty civilians. Two terms and 540 strikes later, Obama leaves the White House after having vastly expanding and normalizing the use of armed drones for counterterrorism and close air support operations in non-battlefield settings—namely Yemen, Pakistan, and Somalia</w:t>
      </w:r>
      <w:r w:rsidR="0053796B">
        <w:t>.</w:t>
      </w:r>
      <w:r>
        <w:t>”</w:t>
      </w:r>
      <w:r w:rsidR="0053796B">
        <w:rPr>
          <w:rStyle w:val="FootnoteReference"/>
        </w:rPr>
        <w:footnoteReference w:id="7"/>
      </w:r>
    </w:p>
    <w:p w14:paraId="195EE9DA" w14:textId="5A65865A" w:rsidR="00D66A20" w:rsidRDefault="00D66A20" w:rsidP="00E46DEA">
      <w:pPr>
        <w:pStyle w:val="BodyText1"/>
      </w:pPr>
      <w:r>
        <w:t>Questions abound on the effectiveness of drone warfare.</w:t>
      </w:r>
      <w:r w:rsidR="00FE5960">
        <w:t xml:space="preserve"> </w:t>
      </w:r>
      <w:r>
        <w:t>Some believe it is the ideal way to accomplish US anti-terror objectives because it surgically strikes against our enemies, minimizes civilian casualties, and puts no US troops in harm</w:t>
      </w:r>
      <w:r w:rsidR="001A0295">
        <w:t>’</w:t>
      </w:r>
      <w:r>
        <w:t xml:space="preserve">s way. Opponents believe that the civilian casualties and </w:t>
      </w:r>
      <w:r>
        <w:lastRenderedPageBreak/>
        <w:t xml:space="preserve">terror it inflicts </w:t>
      </w:r>
      <w:r w:rsidR="00A3565D">
        <w:t>backfires by</w:t>
      </w:r>
      <w:r w:rsidR="00183B19">
        <w:t xml:space="preserve"> creating </w:t>
      </w:r>
      <w:r>
        <w:t>new terrorists for every one we kill, and that it ends up making America less secure.</w:t>
      </w:r>
    </w:p>
    <w:p w14:paraId="6D3AE3E4" w14:textId="15464001" w:rsidR="00183B19" w:rsidRDefault="00183B19" w:rsidP="00E46DEA">
      <w:pPr>
        <w:pStyle w:val="Subhead2"/>
      </w:pPr>
      <w:bookmarkStart w:id="20" w:name="_Toc520296795"/>
      <w:r>
        <w:t>Military Deployments</w:t>
      </w:r>
      <w:bookmarkEnd w:id="20"/>
    </w:p>
    <w:p w14:paraId="0745A136" w14:textId="4690511E" w:rsidR="00183B19" w:rsidRDefault="00183B19" w:rsidP="00E46DEA">
      <w:pPr>
        <w:pStyle w:val="BodyText1"/>
      </w:pPr>
      <w:r>
        <w:t xml:space="preserve">US military deployments in Africa, Afghanistan, Pakistan, and other places are becoming more and more widespread as the US globalizes the </w:t>
      </w:r>
      <w:r w:rsidR="001A0295">
        <w:t>“</w:t>
      </w:r>
      <w:r>
        <w:t>War on Terror</w:t>
      </w:r>
      <w:r w:rsidR="001A0295">
        <w:t>”</w:t>
      </w:r>
      <w:r>
        <w:t xml:space="preserve"> far afield from the original response to those responsible for 9/11.</w:t>
      </w:r>
      <w:r w:rsidR="00FE5960">
        <w:t xml:space="preserve"> </w:t>
      </w:r>
      <w:r>
        <w:t>Some of the groups now targeted by these deployments didn</w:t>
      </w:r>
      <w:r w:rsidR="001A0295">
        <w:t>’</w:t>
      </w:r>
      <w:r>
        <w:t>t even exist when 9/11 occurred.</w:t>
      </w:r>
      <w:r w:rsidR="00FE5960">
        <w:t xml:space="preserve"> </w:t>
      </w:r>
      <w:r w:rsidR="00A3565D">
        <w:t>Recall earlier where we noted that US troops stationed abroad was one of the grievances that motivated Osama Bin Laden and his associates to engage in terrorism.</w:t>
      </w:r>
      <w:r w:rsidR="00FE5960">
        <w:t xml:space="preserve"> </w:t>
      </w:r>
      <w:r w:rsidR="00A3565D">
        <w:t>Affirmatives may propose US military intervention to solve terrorism in some present or future hot spot, or may propose removing it, under the theory that it only pours gasoline on the fire.</w:t>
      </w:r>
    </w:p>
    <w:p w14:paraId="099C1FBC" w14:textId="5EF6FF59" w:rsidR="00A3565D" w:rsidRPr="00661DAD" w:rsidRDefault="00661DAD" w:rsidP="00E46DEA">
      <w:pPr>
        <w:pStyle w:val="Subhead2"/>
      </w:pPr>
      <w:bookmarkStart w:id="21" w:name="_Toc520296796"/>
      <w:r w:rsidRPr="00661DAD">
        <w:t>Trade Sanctions</w:t>
      </w:r>
      <w:bookmarkEnd w:id="21"/>
    </w:p>
    <w:p w14:paraId="281F972A" w14:textId="684BF6AE" w:rsidR="00661DAD" w:rsidRDefault="00661DAD" w:rsidP="00E46DEA">
      <w:pPr>
        <w:pStyle w:val="BodyText1"/>
      </w:pPr>
      <w:r>
        <w:t>The US State Department maintains a list of countries that are considered to be state sponsors of terrorism, and entry on the list triggers certain automatic sanctions.</w:t>
      </w:r>
      <w:r w:rsidR="00FE5960">
        <w:t xml:space="preserve"> </w:t>
      </w:r>
      <w:r>
        <w:t>There may be countries on the list that shouldn</w:t>
      </w:r>
      <w:r w:rsidR="001A0295">
        <w:t>’</w:t>
      </w:r>
      <w:r>
        <w:t>t be (maybe they have reformed), or countries that are sponsoring terrorism but have not been put on the list (perhaps due to political concerns about offending them and needing their help somewhere else in the world).</w:t>
      </w:r>
    </w:p>
    <w:p w14:paraId="01BCF29A" w14:textId="2E5D086C" w:rsidR="00661DAD" w:rsidRPr="00661DAD" w:rsidRDefault="00661DAD" w:rsidP="00372DF1">
      <w:pPr>
        <w:pStyle w:val="Subhead2"/>
      </w:pPr>
      <w:bookmarkStart w:id="22" w:name="_Toc520296797"/>
      <w:r w:rsidRPr="00661DAD">
        <w:t>Military Aid</w:t>
      </w:r>
      <w:bookmarkEnd w:id="22"/>
    </w:p>
    <w:p w14:paraId="48B3A210" w14:textId="495EE3BA" w:rsidR="00661DAD" w:rsidRDefault="00661DAD" w:rsidP="00372DF1">
      <w:pPr>
        <w:pStyle w:val="BodyText1"/>
      </w:pPr>
      <w:r>
        <w:t>Giving money, training, or equipment to an ally overseas to help them fight terrorism is sure to be a frequent theme in discussions of US policy responses to terrorism.</w:t>
      </w:r>
      <w:r w:rsidR="00FE5960">
        <w:t xml:space="preserve"> </w:t>
      </w:r>
      <w:r>
        <w:t>US aid to Pakistan, for example, is controversial, since Pres. Trump suspended military aid claiming they were not actually helping our counter-terrorism efforts.</w:t>
      </w:r>
      <w:r w:rsidR="00FE5960">
        <w:t xml:space="preserve"> </w:t>
      </w:r>
    </w:p>
    <w:p w14:paraId="1E2B321B" w14:textId="1BFBFDDD" w:rsidR="00661DAD" w:rsidRPr="00661DAD" w:rsidRDefault="00661DAD" w:rsidP="00372DF1">
      <w:pPr>
        <w:pStyle w:val="Subhead2"/>
      </w:pPr>
      <w:bookmarkStart w:id="23" w:name="_Toc520296798"/>
      <w:r w:rsidRPr="00661DAD">
        <w:t>Other Foreign Aid</w:t>
      </w:r>
      <w:bookmarkEnd w:id="23"/>
    </w:p>
    <w:p w14:paraId="3E714F4C" w14:textId="0C4C689C" w:rsidR="00661DAD" w:rsidRPr="00183B19" w:rsidRDefault="00661DAD" w:rsidP="00372DF1">
      <w:pPr>
        <w:pStyle w:val="BodyText1"/>
      </w:pPr>
      <w:r>
        <w:t>Non-military aid is considered by many to be a possible counter-terrorism policy, under the theory that poverty is a major root cause of terrorism.</w:t>
      </w:r>
      <w:r w:rsidR="00FE5960">
        <w:t xml:space="preserve"> </w:t>
      </w:r>
      <w:r>
        <w:t>This type of policy response depends on two assumptions, both of which can be hotly debated: 1) that poverty is, indeed, a cause of terrorism; and 2) that foreign aid can substantially reduce poverty.</w:t>
      </w:r>
    </w:p>
    <w:p w14:paraId="447BE215" w14:textId="584C9F82" w:rsidR="00E410C8" w:rsidRDefault="00E41A7F" w:rsidP="003F017D">
      <w:pPr>
        <w:pStyle w:val="Subhead1"/>
      </w:pPr>
      <w:bookmarkStart w:id="24" w:name="_Toc520296799"/>
      <w:r>
        <w:t>Generic Briefing Ideas</w:t>
      </w:r>
      <w:bookmarkEnd w:id="24"/>
    </w:p>
    <w:p w14:paraId="5F9D1053" w14:textId="4E84BE4C" w:rsidR="00E410C8" w:rsidRDefault="00661DAD" w:rsidP="00372DF1">
      <w:pPr>
        <w:pStyle w:val="BodyText1"/>
      </w:pPr>
      <w:r>
        <w:t>Affirmatives are sure to come up with obscure locations and policies where US policy on international terrorism could be changed.</w:t>
      </w:r>
      <w:r w:rsidR="00FE5960">
        <w:t xml:space="preserve"> </w:t>
      </w:r>
      <w:r>
        <w:t>You may not be able to brief against every possible idea, given how broad this resolution is, but you can still come prepared to every debate round with material that will give you something to say.</w:t>
      </w:r>
      <w:r w:rsidR="00FE5960">
        <w:t xml:space="preserve"> </w:t>
      </w:r>
      <w:r>
        <w:t xml:space="preserve">You can salvage your speaker points and still have a better than zero chance of </w:t>
      </w:r>
      <w:r>
        <w:lastRenderedPageBreak/>
        <w:t>winning when you get hit with a squirrely plan.</w:t>
      </w:r>
      <w:r w:rsidR="00FE5960">
        <w:t xml:space="preserve"> </w:t>
      </w:r>
      <w:r>
        <w:t>Consider briefing generic Negative materials on the following topics early in the year:</w:t>
      </w:r>
    </w:p>
    <w:p w14:paraId="159D6F0F" w14:textId="77777777" w:rsidR="00372DF1" w:rsidRDefault="00733FB9" w:rsidP="00372DF1">
      <w:pPr>
        <w:pStyle w:val="ListParagraph"/>
        <w:numPr>
          <w:ilvl w:val="0"/>
          <w:numId w:val="35"/>
        </w:numPr>
      </w:pPr>
      <w:r>
        <w:t>TERRORISM RISK / IMPACTS LOW</w:t>
      </w:r>
      <w:r>
        <w:br/>
      </w:r>
    </w:p>
    <w:p w14:paraId="2B029351" w14:textId="77777777" w:rsidR="00372DF1" w:rsidRDefault="00733FB9" w:rsidP="00372DF1">
      <w:pPr>
        <w:pStyle w:val="ListParagraph"/>
        <w:numPr>
          <w:ilvl w:val="0"/>
          <w:numId w:val="35"/>
        </w:numPr>
      </w:pPr>
      <w:r>
        <w:t>TERRORISM RISK / IMPACTS HIGH</w:t>
      </w:r>
      <w:r>
        <w:br/>
      </w:r>
    </w:p>
    <w:p w14:paraId="7DDE5D8F" w14:textId="77777777" w:rsidR="00372DF1" w:rsidRDefault="00733FB9" w:rsidP="00372DF1">
      <w:pPr>
        <w:pStyle w:val="ListParagraph"/>
        <w:numPr>
          <w:ilvl w:val="0"/>
          <w:numId w:val="35"/>
        </w:numPr>
      </w:pPr>
      <w:r>
        <w:t>US MILITARY INTERVENTION BAD</w:t>
      </w:r>
      <w:r>
        <w:br/>
      </w:r>
    </w:p>
    <w:p w14:paraId="717F63A3" w14:textId="77777777" w:rsidR="00372DF1" w:rsidRDefault="00733FB9" w:rsidP="00372DF1">
      <w:pPr>
        <w:pStyle w:val="ListParagraph"/>
        <w:numPr>
          <w:ilvl w:val="0"/>
          <w:numId w:val="35"/>
        </w:numPr>
      </w:pPr>
      <w:r>
        <w:t>US MILITARY INTERVENTION GOOD</w:t>
      </w:r>
      <w:r>
        <w:br/>
      </w:r>
    </w:p>
    <w:p w14:paraId="0AE85B3E" w14:textId="77777777" w:rsidR="00372DF1" w:rsidRDefault="00733FB9" w:rsidP="00372DF1">
      <w:pPr>
        <w:pStyle w:val="ListParagraph"/>
        <w:numPr>
          <w:ilvl w:val="0"/>
          <w:numId w:val="35"/>
        </w:numPr>
      </w:pPr>
      <w:r>
        <w:t>SOFT POWER GOOD</w:t>
      </w:r>
      <w:r>
        <w:br/>
      </w:r>
    </w:p>
    <w:p w14:paraId="350C39CE" w14:textId="77777777" w:rsidR="00372DF1" w:rsidRDefault="00733FB9" w:rsidP="00372DF1">
      <w:pPr>
        <w:pStyle w:val="ListParagraph"/>
        <w:numPr>
          <w:ilvl w:val="0"/>
          <w:numId w:val="35"/>
        </w:numPr>
      </w:pPr>
      <w:r>
        <w:t>SOFT POWER BAD</w:t>
      </w:r>
      <w:r>
        <w:br/>
      </w:r>
    </w:p>
    <w:p w14:paraId="2879D4E1" w14:textId="77777777" w:rsidR="00372DF1" w:rsidRDefault="00733FB9" w:rsidP="00372DF1">
      <w:pPr>
        <w:pStyle w:val="ListParagraph"/>
        <w:numPr>
          <w:ilvl w:val="0"/>
          <w:numId w:val="35"/>
        </w:numPr>
      </w:pPr>
      <w:r>
        <w:t>MILITARY AID GOOD</w:t>
      </w:r>
      <w:r>
        <w:br/>
      </w:r>
    </w:p>
    <w:p w14:paraId="462469F3" w14:textId="77777777" w:rsidR="00372DF1" w:rsidRDefault="00733FB9" w:rsidP="00372DF1">
      <w:pPr>
        <w:pStyle w:val="ListParagraph"/>
        <w:numPr>
          <w:ilvl w:val="0"/>
          <w:numId w:val="35"/>
        </w:numPr>
      </w:pPr>
      <w:r>
        <w:t>MILITARY AID BAD</w:t>
      </w:r>
      <w:r w:rsidR="00DC0CE2">
        <w:br/>
      </w:r>
    </w:p>
    <w:p w14:paraId="0CE819ED" w14:textId="49D19A6F" w:rsidR="00372DF1" w:rsidRDefault="00DC0CE2" w:rsidP="00372DF1">
      <w:pPr>
        <w:pStyle w:val="BodyText1"/>
        <w:numPr>
          <w:ilvl w:val="0"/>
          <w:numId w:val="35"/>
        </w:numPr>
      </w:pPr>
      <w:r>
        <w:t>ROOT CAUSES OF TERRORISM</w:t>
      </w:r>
    </w:p>
    <w:p w14:paraId="3A4238FE" w14:textId="18A86CD8" w:rsidR="00372DF1" w:rsidRDefault="00372DF1" w:rsidP="00372DF1">
      <w:pPr>
        <w:pStyle w:val="BodyText1"/>
      </w:pPr>
      <w:r>
        <w:t>We hope this examination of some of hotly debated issues surrounding international terrorism helps you as you move forward into the year of competition. Monument has several excellent case and briefs, written by some champions debaters from years prior, ready to help train you for excellence. Here’s to a wonderful year debating international terrorism!</w:t>
      </w:r>
    </w:p>
    <w:p w14:paraId="561588A4" w14:textId="3F375C02" w:rsidR="00733FB9" w:rsidRDefault="00733FB9" w:rsidP="00372DF1">
      <w:pPr>
        <w:pStyle w:val="BodyText1"/>
      </w:pPr>
      <w:r>
        <w:br/>
      </w:r>
    </w:p>
    <w:p w14:paraId="29AA05FD" w14:textId="31B7E8A7" w:rsidR="005344A8" w:rsidRDefault="005344A8" w:rsidP="005344A8">
      <w:pPr>
        <w:pStyle w:val="Assg-header"/>
        <w:outlineLvl w:val="0"/>
      </w:pPr>
      <w:bookmarkStart w:id="25" w:name="_Toc457128125"/>
      <w:bookmarkStart w:id="26" w:name="_Toc520296800"/>
      <w:r>
        <w:lastRenderedPageBreak/>
        <w:t>Worksheet</w:t>
      </w:r>
      <w:r w:rsidRPr="002248D0">
        <w:rPr>
          <w:bCs/>
        </w:rPr>
        <w:t xml:space="preserve">: </w:t>
      </w:r>
      <w:r w:rsidR="00124A2C">
        <w:rPr>
          <w:bCs/>
        </w:rPr>
        <w:t>Status Quo</w:t>
      </w:r>
      <w:r w:rsidRPr="002248D0">
        <w:rPr>
          <w:bCs/>
        </w:rPr>
        <w:t xml:space="preserve"> of </w:t>
      </w:r>
      <w:bookmarkEnd w:id="25"/>
      <w:r w:rsidR="00576D46">
        <w:rPr>
          <w:bCs/>
        </w:rPr>
        <w:t>International Terrorism</w:t>
      </w:r>
      <w:bookmarkEnd w:id="26"/>
    </w:p>
    <w:p w14:paraId="7AB492CC" w14:textId="77777777" w:rsidR="005344A8" w:rsidRDefault="005344A8" w:rsidP="005344A8">
      <w:pPr>
        <w:pStyle w:val="Assg-heading1"/>
      </w:pPr>
      <w:r>
        <w:t>Name: ____________________________________</w:t>
      </w:r>
      <w:r>
        <w:tab/>
        <w:t>Date: ________________________</w:t>
      </w:r>
    </w:p>
    <w:p w14:paraId="7C709EC8" w14:textId="77777777" w:rsidR="005344A8" w:rsidRDefault="005344A8" w:rsidP="005344A8">
      <w:pPr>
        <w:pStyle w:val="Assg-heading1"/>
      </w:pPr>
      <w:r>
        <w:t>Answer the following in the spaces provided.</w:t>
      </w:r>
    </w:p>
    <w:p w14:paraId="07BC7524" w14:textId="77777777" w:rsidR="00372DF1" w:rsidRDefault="00372DF1" w:rsidP="00372DF1">
      <w:pPr>
        <w:pStyle w:val="Assg-question"/>
        <w:rPr>
          <w:rFonts w:eastAsia="Lucida Sans Unicode"/>
        </w:rPr>
      </w:pPr>
      <w:r>
        <w:rPr>
          <w:rFonts w:eastAsia="Lucida Sans Unicode"/>
        </w:rPr>
        <w:t xml:space="preserve">1. What are four examples of things </w:t>
      </w:r>
      <w:r w:rsidRPr="001A0295">
        <w:rPr>
          <w:rFonts w:eastAsia="Lucida Sans Unicode"/>
        </w:rPr>
        <w:t>typically considered “foreign policies”</w:t>
      </w:r>
      <w:r>
        <w:rPr>
          <w:rFonts w:eastAsia="Lucida Sans Unicode"/>
        </w:rPr>
        <w:t>?</w:t>
      </w:r>
    </w:p>
    <w:p w14:paraId="4E4B3A80" w14:textId="77777777" w:rsidR="00372DF1" w:rsidRDefault="00372DF1" w:rsidP="00372DF1">
      <w:pPr>
        <w:pStyle w:val="Assg-question"/>
        <w:rPr>
          <w:rFonts w:eastAsia="Lucida Sans Unicode"/>
        </w:rPr>
      </w:pPr>
    </w:p>
    <w:p w14:paraId="34CAD67D" w14:textId="77777777" w:rsidR="00372DF1" w:rsidRDefault="00372DF1" w:rsidP="00372DF1">
      <w:pPr>
        <w:pStyle w:val="Assg-question"/>
        <w:rPr>
          <w:rFonts w:eastAsia="Lucida Sans Unicode"/>
        </w:rPr>
      </w:pPr>
    </w:p>
    <w:p w14:paraId="649354BF" w14:textId="77777777" w:rsidR="00372DF1" w:rsidRDefault="00372DF1" w:rsidP="00372DF1">
      <w:pPr>
        <w:pStyle w:val="Assg-question"/>
        <w:rPr>
          <w:rFonts w:eastAsia="Lucida Sans Unicode"/>
        </w:rPr>
      </w:pPr>
    </w:p>
    <w:p w14:paraId="2080EF8E" w14:textId="77777777" w:rsidR="00372DF1" w:rsidRDefault="00372DF1" w:rsidP="00372DF1">
      <w:pPr>
        <w:pStyle w:val="Assg-question"/>
        <w:rPr>
          <w:rFonts w:eastAsia="Lucida Sans Unicode"/>
        </w:rPr>
      </w:pPr>
      <w:r>
        <w:rPr>
          <w:rFonts w:eastAsia="Lucida Sans Unicode"/>
        </w:rPr>
        <w:t>2. Is it simple or complicated labeling enemies of the US as “terrorists”? Explain.</w:t>
      </w:r>
    </w:p>
    <w:p w14:paraId="03270D57" w14:textId="77777777" w:rsidR="00372DF1" w:rsidRDefault="00372DF1" w:rsidP="00372DF1">
      <w:pPr>
        <w:pStyle w:val="Assg-question"/>
        <w:rPr>
          <w:bCs/>
          <w:iCs/>
        </w:rPr>
      </w:pPr>
    </w:p>
    <w:p w14:paraId="0C376FF1" w14:textId="77777777" w:rsidR="00372DF1" w:rsidRDefault="00372DF1" w:rsidP="00372DF1">
      <w:pPr>
        <w:pStyle w:val="Assg-question"/>
        <w:rPr>
          <w:bCs/>
          <w:iCs/>
        </w:rPr>
      </w:pPr>
    </w:p>
    <w:p w14:paraId="45CE1FE8" w14:textId="77777777" w:rsidR="00372DF1" w:rsidRDefault="00372DF1" w:rsidP="00372DF1">
      <w:pPr>
        <w:pStyle w:val="Assg-question"/>
        <w:rPr>
          <w:bCs/>
          <w:iCs/>
        </w:rPr>
      </w:pPr>
    </w:p>
    <w:p w14:paraId="08B4095A" w14:textId="77777777" w:rsidR="00372DF1" w:rsidRDefault="00372DF1" w:rsidP="00372DF1">
      <w:pPr>
        <w:pStyle w:val="Assg-question"/>
        <w:rPr>
          <w:bCs/>
          <w:iCs/>
        </w:rPr>
      </w:pPr>
      <w:r>
        <w:rPr>
          <w:bCs/>
          <w:iCs/>
        </w:rPr>
        <w:t>3. Why is the United States carrying out military strikes in Yemen? What else has the US done in the fight in Yemen?</w:t>
      </w:r>
    </w:p>
    <w:p w14:paraId="0FAAF053" w14:textId="77777777" w:rsidR="00372DF1" w:rsidRDefault="00372DF1" w:rsidP="00372DF1">
      <w:pPr>
        <w:pStyle w:val="Assg-question"/>
        <w:rPr>
          <w:bCs/>
          <w:iCs/>
        </w:rPr>
      </w:pPr>
    </w:p>
    <w:p w14:paraId="2BD25DAC" w14:textId="77777777" w:rsidR="00372DF1" w:rsidRDefault="00372DF1" w:rsidP="00372DF1">
      <w:pPr>
        <w:pStyle w:val="Assg-question"/>
        <w:rPr>
          <w:bCs/>
          <w:iCs/>
        </w:rPr>
      </w:pPr>
    </w:p>
    <w:p w14:paraId="406047D5" w14:textId="77777777" w:rsidR="00372DF1" w:rsidRDefault="00372DF1" w:rsidP="00372DF1">
      <w:pPr>
        <w:pStyle w:val="Assg-question"/>
        <w:rPr>
          <w:bCs/>
          <w:iCs/>
        </w:rPr>
      </w:pPr>
    </w:p>
    <w:p w14:paraId="4B21C867" w14:textId="77777777" w:rsidR="00372DF1" w:rsidRDefault="00372DF1" w:rsidP="00372DF1">
      <w:pPr>
        <w:pStyle w:val="Assg-question"/>
        <w:rPr>
          <w:bCs/>
          <w:iCs/>
        </w:rPr>
      </w:pPr>
      <w:r>
        <w:rPr>
          <w:bCs/>
          <w:iCs/>
        </w:rPr>
        <w:t>4. When did the civil war in Syria begin? What groups are involved in the fighting in Syria?</w:t>
      </w:r>
    </w:p>
    <w:p w14:paraId="48B080A2" w14:textId="77777777" w:rsidR="00372DF1" w:rsidRDefault="00372DF1" w:rsidP="00372DF1">
      <w:pPr>
        <w:pStyle w:val="Assg-question"/>
      </w:pPr>
    </w:p>
    <w:p w14:paraId="3643A0EB" w14:textId="77777777" w:rsidR="00372DF1" w:rsidRDefault="00372DF1" w:rsidP="00372DF1">
      <w:pPr>
        <w:pStyle w:val="Assg-question"/>
      </w:pPr>
    </w:p>
    <w:p w14:paraId="5B811795" w14:textId="77777777" w:rsidR="00372DF1" w:rsidRDefault="00372DF1" w:rsidP="00372DF1">
      <w:pPr>
        <w:pStyle w:val="Assg-question"/>
      </w:pPr>
    </w:p>
    <w:p w14:paraId="4BA0D6D3" w14:textId="77777777" w:rsidR="00372DF1" w:rsidRDefault="00372DF1" w:rsidP="00372DF1">
      <w:pPr>
        <w:pStyle w:val="Assg-question"/>
      </w:pPr>
      <w:r>
        <w:t>5. Why did President Trump suspend US military aid to Pakistan in January?</w:t>
      </w:r>
    </w:p>
    <w:p w14:paraId="0272A286" w14:textId="77777777" w:rsidR="00372DF1" w:rsidRDefault="00372DF1" w:rsidP="00372DF1">
      <w:pPr>
        <w:pStyle w:val="Assg-question"/>
      </w:pPr>
    </w:p>
    <w:p w14:paraId="02D197AB" w14:textId="77777777" w:rsidR="00372DF1" w:rsidRDefault="00372DF1" w:rsidP="00372DF1">
      <w:pPr>
        <w:pStyle w:val="Assg-question"/>
      </w:pPr>
    </w:p>
    <w:p w14:paraId="5BE7A242" w14:textId="529301D5" w:rsidR="00372DF1" w:rsidRDefault="00372DF1" w:rsidP="00372DF1">
      <w:pPr>
        <w:pStyle w:val="Assg-question"/>
      </w:pPr>
      <w:r>
        <w:lastRenderedPageBreak/>
        <w:t>6</w:t>
      </w:r>
      <w:r>
        <w:t>. Hamas appears to be more moderate toward Israeli occupation than it has in the past. Is this being recognized by Israel?</w:t>
      </w:r>
    </w:p>
    <w:p w14:paraId="467A9496" w14:textId="77777777" w:rsidR="00372DF1" w:rsidRDefault="00372DF1" w:rsidP="00372DF1">
      <w:pPr>
        <w:pStyle w:val="Assg-question"/>
      </w:pPr>
    </w:p>
    <w:p w14:paraId="67A31448" w14:textId="77777777" w:rsidR="00372DF1" w:rsidRDefault="00372DF1" w:rsidP="00372DF1">
      <w:pPr>
        <w:pStyle w:val="Assg-question"/>
      </w:pPr>
    </w:p>
    <w:p w14:paraId="764E0D88" w14:textId="77777777" w:rsidR="00372DF1" w:rsidRDefault="00372DF1" w:rsidP="00372DF1">
      <w:pPr>
        <w:pStyle w:val="Assg-question"/>
      </w:pPr>
    </w:p>
    <w:p w14:paraId="5BB001B3" w14:textId="69F0890D" w:rsidR="00372DF1" w:rsidRDefault="00372DF1" w:rsidP="00372DF1">
      <w:pPr>
        <w:pStyle w:val="Assg-question"/>
      </w:pPr>
      <w:r>
        <w:t>7</w:t>
      </w:r>
      <w:r>
        <w:t>. How is the US in support of Somalia? Who is the leader in that country who is aligning with terror? What terrorist organization is he aligning with?</w:t>
      </w:r>
    </w:p>
    <w:p w14:paraId="2B6A1285" w14:textId="77777777" w:rsidR="00372DF1" w:rsidRDefault="00372DF1" w:rsidP="00372DF1">
      <w:pPr>
        <w:pStyle w:val="Assg-question"/>
        <w:rPr>
          <w:bCs/>
          <w:iCs/>
        </w:rPr>
      </w:pPr>
    </w:p>
    <w:p w14:paraId="1F553263" w14:textId="77777777" w:rsidR="00372DF1" w:rsidRDefault="00372DF1" w:rsidP="00372DF1">
      <w:pPr>
        <w:pStyle w:val="Assg-question"/>
        <w:rPr>
          <w:bCs/>
          <w:iCs/>
        </w:rPr>
      </w:pPr>
    </w:p>
    <w:p w14:paraId="227AD10A" w14:textId="77777777" w:rsidR="00372DF1" w:rsidRDefault="00372DF1" w:rsidP="00372DF1">
      <w:pPr>
        <w:pStyle w:val="Assg-question"/>
        <w:rPr>
          <w:bCs/>
          <w:iCs/>
        </w:rPr>
      </w:pPr>
    </w:p>
    <w:p w14:paraId="0C4EF5D2" w14:textId="7C7F0207" w:rsidR="00372DF1" w:rsidRDefault="00372DF1" w:rsidP="00372DF1">
      <w:pPr>
        <w:pStyle w:val="Assg-question"/>
        <w:rPr>
          <w:bCs/>
          <w:iCs/>
        </w:rPr>
      </w:pPr>
      <w:r>
        <w:rPr>
          <w:bCs/>
          <w:iCs/>
        </w:rPr>
        <w:t>8</w:t>
      </w:r>
      <w:r>
        <w:rPr>
          <w:bCs/>
          <w:iCs/>
        </w:rPr>
        <w:t>. What terrorist groups are operating in West Africa? Does the US have policies to counter their terrorism?</w:t>
      </w:r>
    </w:p>
    <w:p w14:paraId="5CB234A3" w14:textId="77777777" w:rsidR="00372DF1" w:rsidRDefault="00372DF1" w:rsidP="00372DF1">
      <w:pPr>
        <w:pStyle w:val="Assg-question"/>
        <w:rPr>
          <w:bCs/>
          <w:iCs/>
        </w:rPr>
      </w:pPr>
    </w:p>
    <w:p w14:paraId="3B9A4069" w14:textId="77777777" w:rsidR="00372DF1" w:rsidRDefault="00372DF1" w:rsidP="00372DF1">
      <w:pPr>
        <w:pStyle w:val="Assg-question"/>
        <w:rPr>
          <w:bCs/>
          <w:iCs/>
        </w:rPr>
      </w:pPr>
    </w:p>
    <w:p w14:paraId="27A5C4E7" w14:textId="77777777" w:rsidR="00372DF1" w:rsidRDefault="00372DF1" w:rsidP="00372DF1">
      <w:pPr>
        <w:pStyle w:val="Assg-question"/>
        <w:rPr>
          <w:bCs/>
          <w:iCs/>
        </w:rPr>
      </w:pPr>
    </w:p>
    <w:p w14:paraId="4785B7BD" w14:textId="05B490EE" w:rsidR="00372DF1" w:rsidRDefault="00372DF1" w:rsidP="00372DF1">
      <w:pPr>
        <w:pStyle w:val="Assg-question"/>
        <w:rPr>
          <w:bCs/>
          <w:iCs/>
        </w:rPr>
      </w:pPr>
      <w:r>
        <w:rPr>
          <w:bCs/>
          <w:iCs/>
        </w:rPr>
        <w:t>9</w:t>
      </w:r>
      <w:r>
        <w:rPr>
          <w:bCs/>
          <w:iCs/>
        </w:rPr>
        <w:t>. What questions about on the effective of drone warfare? For and against?</w:t>
      </w:r>
    </w:p>
    <w:p w14:paraId="1D7F93B5" w14:textId="77777777" w:rsidR="00372DF1" w:rsidRDefault="00372DF1" w:rsidP="00372DF1">
      <w:pPr>
        <w:pStyle w:val="Assg-question"/>
        <w:rPr>
          <w:bCs/>
          <w:iCs/>
        </w:rPr>
      </w:pPr>
    </w:p>
    <w:p w14:paraId="42524CAA" w14:textId="77777777" w:rsidR="00372DF1" w:rsidRDefault="00372DF1" w:rsidP="00372DF1">
      <w:pPr>
        <w:pStyle w:val="Assg-question"/>
        <w:rPr>
          <w:bCs/>
          <w:iCs/>
        </w:rPr>
      </w:pPr>
    </w:p>
    <w:p w14:paraId="6A53DB4A" w14:textId="77777777" w:rsidR="00372DF1" w:rsidRDefault="00372DF1" w:rsidP="00372DF1">
      <w:pPr>
        <w:pStyle w:val="Assg-question"/>
        <w:rPr>
          <w:bCs/>
          <w:iCs/>
        </w:rPr>
      </w:pPr>
    </w:p>
    <w:p w14:paraId="4E416DB0" w14:textId="4D3C88A2" w:rsidR="00372DF1" w:rsidRDefault="00372DF1" w:rsidP="00372DF1">
      <w:pPr>
        <w:pStyle w:val="Assg-question"/>
      </w:pPr>
      <w:r>
        <w:rPr>
          <w:bCs/>
          <w:iCs/>
        </w:rPr>
        <w:t>10</w:t>
      </w:r>
      <w:r>
        <w:rPr>
          <w:bCs/>
          <w:iCs/>
        </w:rPr>
        <w:t>. What do you think of the theory that poverty is a major root cause of terrorism? What two assumptions are made under this theory?</w:t>
      </w:r>
      <w:bookmarkStart w:id="27" w:name="_GoBack"/>
      <w:bookmarkEnd w:id="27"/>
    </w:p>
    <w:p w14:paraId="3A814A37" w14:textId="77777777" w:rsidR="005344A8" w:rsidRDefault="005344A8" w:rsidP="005344A8">
      <w:pPr>
        <w:pStyle w:val="Assg-header"/>
        <w:outlineLvl w:val="0"/>
      </w:pPr>
      <w:bookmarkStart w:id="28" w:name="_Toc457128126"/>
      <w:bookmarkStart w:id="29" w:name="_Toc520296801"/>
      <w:r>
        <w:lastRenderedPageBreak/>
        <w:t>Answers</w:t>
      </w:r>
      <w:bookmarkEnd w:id="28"/>
      <w:bookmarkEnd w:id="29"/>
    </w:p>
    <w:p w14:paraId="446EAC23" w14:textId="77777777" w:rsidR="001A0295" w:rsidRDefault="001A0295" w:rsidP="001A0295">
      <w:pPr>
        <w:pStyle w:val="Assg-question"/>
        <w:rPr>
          <w:rFonts w:eastAsia="Lucida Sans Unicode"/>
        </w:rPr>
      </w:pPr>
      <w:r>
        <w:rPr>
          <w:rFonts w:eastAsia="Lucida Sans Unicode"/>
        </w:rPr>
        <w:t xml:space="preserve">1. </w:t>
      </w:r>
      <w:r w:rsidRPr="001A0295">
        <w:rPr>
          <w:rFonts w:eastAsia="Lucida Sans Unicode"/>
        </w:rPr>
        <w:t>Foreign aid given to other governments or foreign individuals or groups</w:t>
      </w:r>
      <w:r>
        <w:rPr>
          <w:rFonts w:eastAsia="Lucida Sans Unicode"/>
        </w:rPr>
        <w:t>; p</w:t>
      </w:r>
      <w:r w:rsidRPr="001A0295">
        <w:rPr>
          <w:rFonts w:eastAsia="Lucida Sans Unicode"/>
        </w:rPr>
        <w:t>articipation in international organizations like the UN or NATO</w:t>
      </w:r>
      <w:r>
        <w:rPr>
          <w:rFonts w:eastAsia="Lucida Sans Unicode"/>
        </w:rPr>
        <w:t>; m</w:t>
      </w:r>
      <w:r w:rsidRPr="001A0295">
        <w:rPr>
          <w:rFonts w:eastAsia="Lucida Sans Unicode"/>
        </w:rPr>
        <w:t>ilitary and law enforcement aid</w:t>
      </w:r>
      <w:r>
        <w:rPr>
          <w:rFonts w:eastAsia="Lucida Sans Unicode"/>
        </w:rPr>
        <w:t>; t</w:t>
      </w:r>
      <w:r w:rsidRPr="001A0295">
        <w:rPr>
          <w:rFonts w:eastAsia="Lucida Sans Unicode"/>
        </w:rPr>
        <w:t>rade sanctions.</w:t>
      </w:r>
      <w:r>
        <w:rPr>
          <w:rFonts w:eastAsia="Lucida Sans Unicode"/>
        </w:rPr>
        <w:t xml:space="preserve"> (Page 2-3)</w:t>
      </w:r>
    </w:p>
    <w:p w14:paraId="00B51F63" w14:textId="31B1D47E" w:rsidR="008554A7" w:rsidRPr="000B24AB" w:rsidRDefault="008554A7" w:rsidP="000B24AB">
      <w:pPr>
        <w:pStyle w:val="Assg-question"/>
        <w:rPr>
          <w:bCs/>
          <w:iCs/>
        </w:rPr>
      </w:pPr>
      <w:r>
        <w:rPr>
          <w:rFonts w:eastAsia="Lucida Sans Unicode"/>
        </w:rPr>
        <w:t xml:space="preserve">2. </w:t>
      </w:r>
      <w:r w:rsidR="00D93961" w:rsidRPr="008554A7">
        <w:rPr>
          <w:rFonts w:eastAsia="Lucida Sans Unicode"/>
        </w:rPr>
        <w:t>While some policymakers have a habit of labeling anyone who opposes US foreign policy with violence as a terrorist, the reality isn</w:t>
      </w:r>
      <w:r w:rsidR="001A0295" w:rsidRPr="008554A7">
        <w:rPr>
          <w:rFonts w:eastAsia="Lucida Sans Unicode"/>
        </w:rPr>
        <w:t>’</w:t>
      </w:r>
      <w:r w:rsidR="00D93961" w:rsidRPr="008554A7">
        <w:rPr>
          <w:rFonts w:eastAsia="Lucida Sans Unicode"/>
        </w:rPr>
        <w:t>t that simple.</w:t>
      </w:r>
      <w:r w:rsidR="00FE5960" w:rsidRPr="008554A7">
        <w:rPr>
          <w:rFonts w:eastAsia="Lucida Sans Unicode"/>
        </w:rPr>
        <w:t xml:space="preserve"> </w:t>
      </w:r>
      <w:r w:rsidR="00D93961" w:rsidRPr="008554A7">
        <w:rPr>
          <w:rFonts w:eastAsia="Lucida Sans Unicode"/>
        </w:rPr>
        <w:t>An organized group engaged in overthrowing an established government might be fighting a conventional war on the battlefield, and efforts to defeat them might not truly be a policy against terrorism.</w:t>
      </w:r>
      <w:r>
        <w:rPr>
          <w:rFonts w:eastAsia="Lucida Sans Unicode"/>
        </w:rPr>
        <w:t xml:space="preserve"> (Page 3)</w:t>
      </w:r>
    </w:p>
    <w:p w14:paraId="0F6041B4" w14:textId="188814A4" w:rsidR="008554A7" w:rsidRDefault="008554A7" w:rsidP="004753E3">
      <w:pPr>
        <w:pStyle w:val="Assg-question"/>
        <w:rPr>
          <w:bCs/>
          <w:iCs/>
        </w:rPr>
      </w:pPr>
      <w:r>
        <w:rPr>
          <w:bCs/>
          <w:iCs/>
        </w:rPr>
        <w:t xml:space="preserve">3. </w:t>
      </w:r>
      <w:r w:rsidR="001E74B0" w:rsidRPr="008554A7">
        <w:rPr>
          <w:bCs/>
          <w:iCs/>
        </w:rPr>
        <w:t>The United States is carrying out military strikes in Yemen against al Qaeda in the Arabian Peninsula, and sees the country as a key battleground for Iran</w:t>
      </w:r>
      <w:r w:rsidR="001A0295" w:rsidRPr="008554A7">
        <w:rPr>
          <w:bCs/>
          <w:iCs/>
        </w:rPr>
        <w:t>’</w:t>
      </w:r>
      <w:r w:rsidR="001E74B0" w:rsidRPr="008554A7">
        <w:rPr>
          <w:bCs/>
          <w:iCs/>
        </w:rPr>
        <w:t>s growing influence in the Arabian Peninsula. It has also provided support for the Saudis and Emiratis to fight against Iran-backed rebels, while nudging the coalition toward a political resolution to the crisis.</w:t>
      </w:r>
      <w:r>
        <w:rPr>
          <w:bCs/>
          <w:iCs/>
        </w:rPr>
        <w:t xml:space="preserve"> (Page 4)</w:t>
      </w:r>
    </w:p>
    <w:p w14:paraId="05451F3F" w14:textId="683E0671" w:rsidR="008554A7" w:rsidRDefault="008554A7" w:rsidP="004753E3">
      <w:pPr>
        <w:pStyle w:val="Assg-question"/>
      </w:pPr>
      <w:r>
        <w:rPr>
          <w:bCs/>
          <w:iCs/>
        </w:rPr>
        <w:t xml:space="preserve">4. </w:t>
      </w:r>
      <w:r>
        <w:t>The ongoing civil war in Syria (starting in 2011) has brought in multiple outside nations (e.g. US, Russia, Turkey) and several terrorist or militant groups (e.g. ISIS and Al Qaida).</w:t>
      </w:r>
      <w:r>
        <w:t xml:space="preserve"> (Page 4)</w:t>
      </w:r>
    </w:p>
    <w:p w14:paraId="3E435804" w14:textId="57B6EC10" w:rsidR="008554A7" w:rsidRDefault="008554A7" w:rsidP="004753E3">
      <w:pPr>
        <w:pStyle w:val="Assg-question"/>
      </w:pPr>
      <w:r>
        <w:t xml:space="preserve">5. </w:t>
      </w:r>
      <w:r>
        <w:t>Pres. Trump suspended US military aid to Pakistan in January 2018 under the theory that they are hindering, not helping, our war on terrorism in the region.</w:t>
      </w:r>
      <w:r>
        <w:t xml:space="preserve"> (Page 4)</w:t>
      </w:r>
    </w:p>
    <w:p w14:paraId="0680DE38" w14:textId="5428B21F" w:rsidR="00D53C7A" w:rsidRDefault="00372DF1" w:rsidP="004753E3">
      <w:pPr>
        <w:pStyle w:val="Assg-question"/>
      </w:pPr>
      <w:r>
        <w:t>6</w:t>
      </w:r>
      <w:r w:rsidR="00D53C7A">
        <w:t xml:space="preserve">. </w:t>
      </w:r>
      <w:r w:rsidR="0094757D" w:rsidRPr="00D53C7A">
        <w:t>The Israeli government is skeptical of their newfound moderation, but regardless, a majority of Israeli citizens believe Palestinians should be granted some kind of nation state of their own.</w:t>
      </w:r>
      <w:r w:rsidR="00FE5960" w:rsidRPr="00D53C7A">
        <w:t xml:space="preserve"> </w:t>
      </w:r>
      <w:r w:rsidR="0094757D" w:rsidRPr="00D53C7A">
        <w:t>How to do it remains the sticking point.</w:t>
      </w:r>
      <w:r w:rsidR="00D53C7A">
        <w:t xml:space="preserve"> (Page 5)</w:t>
      </w:r>
    </w:p>
    <w:p w14:paraId="19E69B38" w14:textId="07AE6481" w:rsidR="00D53C7A" w:rsidRPr="00D53C7A" w:rsidRDefault="00372DF1" w:rsidP="004753E3">
      <w:pPr>
        <w:pStyle w:val="Assg-question"/>
      </w:pPr>
      <w:r>
        <w:t>7</w:t>
      </w:r>
      <w:r w:rsidR="00D53C7A">
        <w:t xml:space="preserve">. </w:t>
      </w:r>
      <w:r w:rsidR="00D951DA" w:rsidRPr="00D53C7A">
        <w:t>The US is supporting a reconstituted central government, but factional fighting continues.</w:t>
      </w:r>
      <w:r w:rsidR="00FE5960" w:rsidRPr="00D53C7A">
        <w:t xml:space="preserve"> </w:t>
      </w:r>
      <w:r w:rsidR="00D951DA" w:rsidRPr="00D53C7A">
        <w:t>One of the groups, the militant Islamic Al-</w:t>
      </w:r>
      <w:proofErr w:type="spellStart"/>
      <w:r w:rsidR="00D951DA" w:rsidRPr="00D53C7A">
        <w:t>Shabaab</w:t>
      </w:r>
      <w:proofErr w:type="spellEnd"/>
      <w:r w:rsidR="00D951DA" w:rsidRPr="00D53C7A">
        <w:t xml:space="preserve"> movement, has aligned itself with Al Qaida and is using terrorism to promote its agenda.</w:t>
      </w:r>
      <w:r w:rsidR="00D53C7A">
        <w:t xml:space="preserve"> (Page 5)</w:t>
      </w:r>
    </w:p>
    <w:p w14:paraId="163F63D4" w14:textId="73C283C0" w:rsidR="00D53C7A" w:rsidRPr="004753E3" w:rsidRDefault="00372DF1" w:rsidP="004753E3">
      <w:pPr>
        <w:pStyle w:val="Assg-question"/>
        <w:rPr>
          <w:bCs/>
          <w:iCs/>
        </w:rPr>
      </w:pPr>
      <w:r>
        <w:rPr>
          <w:bCs/>
          <w:iCs/>
        </w:rPr>
        <w:t>8</w:t>
      </w:r>
      <w:r w:rsidR="00D53C7A">
        <w:rPr>
          <w:bCs/>
          <w:iCs/>
        </w:rPr>
        <w:t xml:space="preserve">. </w:t>
      </w:r>
      <w:r w:rsidR="00D53C7A" w:rsidRPr="00D53C7A">
        <w:rPr>
          <w:bCs/>
          <w:iCs/>
        </w:rPr>
        <w:t xml:space="preserve">ISIS and </w:t>
      </w:r>
      <w:proofErr w:type="spellStart"/>
      <w:r w:rsidR="00D53C7A" w:rsidRPr="00D53C7A">
        <w:rPr>
          <w:bCs/>
          <w:iCs/>
        </w:rPr>
        <w:t>Boko</w:t>
      </w:r>
      <w:proofErr w:type="spellEnd"/>
      <w:r w:rsidR="00D53C7A" w:rsidRPr="00D53C7A">
        <w:rPr>
          <w:bCs/>
          <w:iCs/>
        </w:rPr>
        <w:t xml:space="preserve"> Haram are two of the best-known terrorist groups operating in West Africa, and the US has policies of both direct military engagement as well as military aid to governments in the region for counter-terrorism efforts.</w:t>
      </w:r>
      <w:r w:rsidR="00D53C7A">
        <w:rPr>
          <w:bCs/>
          <w:iCs/>
        </w:rPr>
        <w:t xml:space="preserve"> (Page 6)</w:t>
      </w:r>
    </w:p>
    <w:p w14:paraId="25D83DCD" w14:textId="58CFE553" w:rsidR="00E46DEA" w:rsidRDefault="00372DF1" w:rsidP="0008016D">
      <w:pPr>
        <w:pStyle w:val="Assg-question"/>
        <w:rPr>
          <w:bCs/>
          <w:iCs/>
        </w:rPr>
      </w:pPr>
      <w:r>
        <w:rPr>
          <w:bCs/>
          <w:iCs/>
        </w:rPr>
        <w:t>9</w:t>
      </w:r>
      <w:r w:rsidR="00E46DEA">
        <w:rPr>
          <w:bCs/>
          <w:iCs/>
        </w:rPr>
        <w:t xml:space="preserve">. </w:t>
      </w:r>
      <w:r w:rsidR="00D66A20" w:rsidRPr="00E46DEA">
        <w:rPr>
          <w:bCs/>
          <w:iCs/>
        </w:rPr>
        <w:t>Questions abound on the effectiveness of drone warfare.</w:t>
      </w:r>
      <w:r w:rsidR="00FE5960" w:rsidRPr="00E46DEA">
        <w:rPr>
          <w:bCs/>
          <w:iCs/>
        </w:rPr>
        <w:t xml:space="preserve"> </w:t>
      </w:r>
      <w:r w:rsidR="00D66A20" w:rsidRPr="00E46DEA">
        <w:rPr>
          <w:bCs/>
          <w:iCs/>
        </w:rPr>
        <w:t>Some believe it is the ideal way to accomplish US anti-terror objectives because it surgically strikes against our enemies, minimizes civilian casualties, and puts no US troops in harm</w:t>
      </w:r>
      <w:r w:rsidR="001A0295" w:rsidRPr="00E46DEA">
        <w:rPr>
          <w:bCs/>
          <w:iCs/>
        </w:rPr>
        <w:t>’</w:t>
      </w:r>
      <w:r w:rsidR="00D66A20" w:rsidRPr="00E46DEA">
        <w:rPr>
          <w:bCs/>
          <w:iCs/>
        </w:rPr>
        <w:t xml:space="preserve">s way. Opponents believe that the civilian casualties and terror it inflicts </w:t>
      </w:r>
      <w:r w:rsidR="00A3565D" w:rsidRPr="00E46DEA">
        <w:rPr>
          <w:bCs/>
          <w:iCs/>
        </w:rPr>
        <w:t>backfires by</w:t>
      </w:r>
      <w:r w:rsidR="00183B19" w:rsidRPr="00E46DEA">
        <w:rPr>
          <w:bCs/>
          <w:iCs/>
        </w:rPr>
        <w:t xml:space="preserve"> creating </w:t>
      </w:r>
      <w:r w:rsidR="00D66A20" w:rsidRPr="00E46DEA">
        <w:rPr>
          <w:bCs/>
          <w:iCs/>
        </w:rPr>
        <w:t>new terrorists for every one we kill, and that it ends up making America less secure.</w:t>
      </w:r>
      <w:r w:rsidR="00E46DEA">
        <w:rPr>
          <w:bCs/>
          <w:iCs/>
        </w:rPr>
        <w:t xml:space="preserve"> (Pages 6-7)</w:t>
      </w:r>
    </w:p>
    <w:p w14:paraId="2EBD67BC" w14:textId="7BE654AC" w:rsidR="001452D6" w:rsidRPr="00385812" w:rsidRDefault="00372DF1" w:rsidP="00372DF1">
      <w:pPr>
        <w:pStyle w:val="Assg-question"/>
      </w:pPr>
      <w:r>
        <w:rPr>
          <w:bCs/>
          <w:iCs/>
        </w:rPr>
        <w:t xml:space="preserve">10. </w:t>
      </w:r>
      <w:r w:rsidR="00661DAD" w:rsidRPr="00372DF1">
        <w:rPr>
          <w:bCs/>
          <w:iCs/>
        </w:rPr>
        <w:t>Non-military aid is considered by many to be a possible counter-terrorism policy, under the theory that poverty is a major root cause of terrorism.</w:t>
      </w:r>
      <w:r w:rsidR="00FE5960" w:rsidRPr="00372DF1">
        <w:rPr>
          <w:bCs/>
          <w:iCs/>
        </w:rPr>
        <w:t xml:space="preserve"> </w:t>
      </w:r>
      <w:r w:rsidR="00661DAD" w:rsidRPr="00372DF1">
        <w:rPr>
          <w:bCs/>
          <w:iCs/>
        </w:rPr>
        <w:t>This type of policy response depends on two assumptions, both of which can be hotly debated: 1) that poverty is, indeed, a cause of terrorism; and 2) that foreign aid can substantially reduce poverty.</w:t>
      </w:r>
      <w:r>
        <w:rPr>
          <w:bCs/>
          <w:iCs/>
        </w:rPr>
        <w:t xml:space="preserve"> (Page 7)</w:t>
      </w:r>
    </w:p>
    <w:sectPr w:rsidR="001452D6" w:rsidRPr="00385812" w:rsidSect="00115F5B">
      <w:headerReference w:type="default" r:id="rId8"/>
      <w:footerReference w:type="even" r:id="rId9"/>
      <w:footerReference w:type="default" r:id="rId10"/>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11FC7" w14:textId="77777777" w:rsidR="00AA27DC" w:rsidRDefault="00AA27DC">
      <w:r>
        <w:separator/>
      </w:r>
    </w:p>
  </w:endnote>
  <w:endnote w:type="continuationSeparator" w:id="0">
    <w:p w14:paraId="5E6865F2" w14:textId="77777777" w:rsidR="00AA27DC" w:rsidRDefault="00AA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Adobe Garamond Pro">
    <w:altName w:val="Cambria"/>
    <w:panose1 w:val="00000000000000000000"/>
    <w:charset w:val="00"/>
    <w:family w:val="roman"/>
    <w:notTrueType/>
    <w:pitch w:val="variable"/>
    <w:sig w:usb0="00000007" w:usb1="00000001" w:usb2="00000000" w:usb3="00000000" w:csb0="00000093"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MingLiU">
    <w:panose1 w:val="02020509000000000000"/>
    <w:charset w:val="88"/>
    <w:family w:val="auto"/>
    <w:pitch w:val="variable"/>
    <w:sig w:usb0="A00002FF" w:usb1="28CFFCFA" w:usb2="00000016" w:usb3="00000000" w:csb0="00100001" w:csb1="00000000"/>
  </w:font>
  <w:font w:name="Lucida Sans Unicode">
    <w:panose1 w:val="020B0602030504020204"/>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E3A7C" w14:textId="0CF39F98" w:rsidR="00115F5B" w:rsidRDefault="00115F5B" w:rsidP="00115F5B">
    <w:pPr>
      <w:pStyle w:val="Footer"/>
      <w:tabs>
        <w:tab w:val="clear" w:pos="4320"/>
        <w:tab w:val="clear" w:pos="8640"/>
        <w:tab w:val="center" w:pos="4680"/>
        <w:tab w:val="right" w:pos="9360"/>
      </w:tabs>
    </w:pPr>
    <w:r>
      <w:rPr>
        <w:sz w:val="18"/>
        <w:szCs w:val="18"/>
      </w:rPr>
      <w:t>2016</w:t>
    </w:r>
    <w:r w:rsidRPr="0018486A">
      <w:rPr>
        <w:sz w:val="18"/>
        <w:szCs w:val="18"/>
      </w:rPr>
      <w:t xml:space="preserve"> </w:t>
    </w:r>
    <w:r w:rsidRPr="0018486A">
      <w:rPr>
        <w:sz w:val="18"/>
        <w:szCs w:val="18"/>
      </w:rPr>
      <w:t>©</w:t>
    </w:r>
    <w:r w:rsidRPr="0018486A">
      <w:rPr>
        <w:sz w:val="18"/>
        <w:szCs w:val="18"/>
      </w:rPr>
      <w:t xml:space="preserve">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2</w:t>
    </w:r>
    <w:r w:rsidRPr="0018486A">
      <w:rPr>
        <w:b/>
      </w:rPr>
      <w:fldChar w:fldCharType="end"/>
    </w:r>
    <w:r w:rsidRPr="0018486A">
      <w:t xml:space="preserve"> of </w:t>
    </w:r>
    <w:r w:rsidRPr="0018486A">
      <w:rPr>
        <w:b/>
      </w:rPr>
      <w:fldChar w:fldCharType="begin"/>
    </w:r>
    <w:r w:rsidRPr="0018486A">
      <w:instrText xml:space="preserve"> NUMPAGES </w:instrText>
    </w:r>
    <w:r w:rsidRPr="0018486A">
      <w:rPr>
        <w:b/>
      </w:rPr>
      <w:fldChar w:fldCharType="separate"/>
    </w:r>
    <w:r>
      <w:rPr>
        <w:noProof/>
      </w:rPr>
      <w:t>15</w:t>
    </w:r>
    <w:r w:rsidRPr="0018486A">
      <w:rPr>
        <w:b/>
      </w:rPr>
      <w:fldChar w:fldCharType="end"/>
    </w:r>
    <w:r>
      <w:tab/>
    </w:r>
    <w:r>
      <w:rPr>
        <w:sz w:val="18"/>
        <w:szCs w:val="18"/>
      </w:rPr>
      <w:t>Published 8/1/16</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1B4B6" w14:textId="4D8EE5D1" w:rsidR="00417AA1" w:rsidRPr="00417AA1" w:rsidRDefault="00417AA1" w:rsidP="00887843">
    <w:pPr>
      <w:pStyle w:val="Footer"/>
      <w:tabs>
        <w:tab w:val="clear" w:pos="4320"/>
        <w:tab w:val="clear" w:pos="8640"/>
        <w:tab w:val="center" w:pos="5040"/>
        <w:tab w:val="center" w:pos="9360"/>
      </w:tabs>
      <w:spacing w:before="240"/>
      <w:ind w:left="-360" w:right="-324"/>
      <w:rPr>
        <w:b/>
        <w:smallCaps/>
        <w:sz w:val="18"/>
        <w:szCs w:val="18"/>
      </w:rPr>
    </w:pPr>
    <w:r w:rsidRPr="00417AA1">
      <w:rPr>
        <w:b/>
        <w:smallCaps/>
        <w:sz w:val="18"/>
        <w:szCs w:val="18"/>
      </w:rPr>
      <w:t xml:space="preserve">Copyright </w:t>
    </w:r>
    <w:r w:rsidRPr="00417AA1">
      <w:rPr>
        <w:b/>
        <w:smallCaps/>
        <w:sz w:val="18"/>
        <w:szCs w:val="18"/>
      </w:rPr>
      <w:t>©</w:t>
    </w:r>
    <w:r w:rsidRPr="00417AA1">
      <w:rPr>
        <w:b/>
        <w:smallCaps/>
        <w:sz w:val="18"/>
        <w:szCs w:val="18"/>
      </w:rPr>
      <w:t xml:space="preserve"> Monument Publishing</w:t>
    </w:r>
    <w:r w:rsidRPr="00417AA1">
      <w:rPr>
        <w:b/>
        <w:smallCaps/>
      </w:rPr>
      <w:tab/>
      <w:t xml:space="preserve">Page </w:t>
    </w:r>
    <w:r w:rsidRPr="00417AA1">
      <w:rPr>
        <w:b/>
        <w:smallCaps/>
      </w:rPr>
      <w:fldChar w:fldCharType="begin"/>
    </w:r>
    <w:r w:rsidRPr="00417AA1">
      <w:rPr>
        <w:b/>
        <w:smallCaps/>
      </w:rPr>
      <w:instrText xml:space="preserve"> PAGE </w:instrText>
    </w:r>
    <w:r w:rsidRPr="00417AA1">
      <w:rPr>
        <w:b/>
        <w:smallCaps/>
      </w:rPr>
      <w:fldChar w:fldCharType="separate"/>
    </w:r>
    <w:r w:rsidR="00372DF1">
      <w:rPr>
        <w:b/>
        <w:smallCaps/>
        <w:noProof/>
      </w:rPr>
      <w:t>3</w:t>
    </w:r>
    <w:r w:rsidRPr="00417AA1">
      <w:rPr>
        <w:b/>
        <w:smallCaps/>
      </w:rPr>
      <w:fldChar w:fldCharType="end"/>
    </w:r>
    <w:r w:rsidRPr="00417AA1">
      <w:rPr>
        <w:b/>
        <w:smallCaps/>
      </w:rPr>
      <w:t xml:space="preserve"> of </w:t>
    </w:r>
    <w:r w:rsidRPr="00417AA1">
      <w:rPr>
        <w:b/>
        <w:smallCaps/>
      </w:rPr>
      <w:fldChar w:fldCharType="begin"/>
    </w:r>
    <w:r w:rsidRPr="00417AA1">
      <w:rPr>
        <w:b/>
        <w:smallCaps/>
      </w:rPr>
      <w:instrText xml:space="preserve"> NUMPAGES </w:instrText>
    </w:r>
    <w:r w:rsidRPr="00417AA1">
      <w:rPr>
        <w:b/>
        <w:smallCaps/>
      </w:rPr>
      <w:fldChar w:fldCharType="separate"/>
    </w:r>
    <w:r w:rsidR="00372DF1">
      <w:rPr>
        <w:b/>
        <w:smallCaps/>
        <w:noProof/>
      </w:rPr>
      <w:t>12</w:t>
    </w:r>
    <w:r w:rsidRPr="00417AA1">
      <w:rPr>
        <w:b/>
        <w:smallCaps/>
      </w:rPr>
      <w:fldChar w:fldCharType="end"/>
    </w:r>
    <w:r w:rsidRPr="00417AA1">
      <w:rPr>
        <w:b/>
        <w:smallCaps/>
      </w:rPr>
      <w:tab/>
    </w:r>
    <w:r w:rsidRPr="00417AA1">
      <w:rPr>
        <w:b/>
        <w:smallCaps/>
        <w:sz w:val="18"/>
        <w:szCs w:val="18"/>
      </w:rPr>
      <w:t xml:space="preserve"> Monument</w:t>
    </w:r>
    <w:r w:rsidR="00FE5960">
      <w:rPr>
        <w:b/>
        <w:smallCaps/>
        <w:sz w:val="18"/>
        <w:szCs w:val="18"/>
      </w:rPr>
      <w:t>Members</w:t>
    </w:r>
    <w:r w:rsidRPr="00417AA1">
      <w:rPr>
        <w:b/>
        <w:smallCaps/>
        <w:sz w:val="18"/>
        <w:szCs w:val="18"/>
      </w:rPr>
      <w:t>.com</w:t>
    </w:r>
  </w:p>
  <w:p w14:paraId="684E8048" w14:textId="77777777" w:rsidR="00417AA1" w:rsidRDefault="00417AA1" w:rsidP="00417AA1">
    <w:pPr>
      <w:pStyle w:val="Footer"/>
      <w:tabs>
        <w:tab w:val="clear" w:pos="4320"/>
        <w:tab w:val="clear" w:pos="8640"/>
        <w:tab w:val="center" w:pos="4680"/>
        <w:tab w:val="right" w:pos="9360"/>
      </w:tabs>
      <w:ind w:left="-720" w:right="-720"/>
      <w:rPr>
        <w:b/>
        <w:i/>
        <w:smallCaps/>
        <w:sz w:val="15"/>
        <w:szCs w:val="15"/>
      </w:rPr>
    </w:pPr>
  </w:p>
  <w:p w14:paraId="1A21BDC5" w14:textId="01D573AA" w:rsidR="00115F5B" w:rsidRPr="00417AA1" w:rsidRDefault="00417AA1" w:rsidP="00417AA1">
    <w:pPr>
      <w:pStyle w:val="Footer"/>
      <w:tabs>
        <w:tab w:val="clear" w:pos="4320"/>
        <w:tab w:val="center" w:pos="4230"/>
      </w:tabs>
      <w:ind w:left="-720" w:right="-720"/>
      <w:jc w:val="center"/>
      <w:rPr>
        <w:sz w:val="18"/>
        <w:szCs w:val="18"/>
      </w:rPr>
    </w:pPr>
    <w:r w:rsidRPr="00B441D5">
      <w:rPr>
        <w:i/>
        <w:sz w:val="15"/>
        <w:szCs w:val="15"/>
      </w:rPr>
      <w:t xml:space="preserve">This release was published as part of Season </w:t>
    </w:r>
    <w:r w:rsidR="00FE5960">
      <w:rPr>
        <w:i/>
        <w:sz w:val="15"/>
        <w:szCs w:val="15"/>
      </w:rPr>
      <w:t>19</w:t>
    </w:r>
    <w:r w:rsidRPr="00B441D5">
      <w:rPr>
        <w:i/>
        <w:sz w:val="15"/>
        <w:szCs w:val="15"/>
      </w:rPr>
      <w:t xml:space="preserve"> (201</w:t>
    </w:r>
    <w:r w:rsidR="00FE5960">
      <w:rPr>
        <w:i/>
        <w:sz w:val="15"/>
        <w:szCs w:val="15"/>
      </w:rPr>
      <w:t>8</w:t>
    </w:r>
    <w:r w:rsidRPr="00B441D5">
      <w:rPr>
        <w:i/>
        <w:sz w:val="15"/>
        <w:szCs w:val="15"/>
      </w:rPr>
      <w:t>-201</w:t>
    </w:r>
    <w:r w:rsidR="00FE5960">
      <w:rPr>
        <w:i/>
        <w:sz w:val="15"/>
        <w:szCs w:val="15"/>
      </w:rPr>
      <w:t>9</w:t>
    </w:r>
    <w:r w:rsidRPr="00B441D5">
      <w:rPr>
        <w:i/>
        <w:sz w:val="15"/>
        <w:szCs w:val="15"/>
      </w:rPr>
      <w:t xml:space="preserve">) school year for Policy Debaters. </w:t>
    </w:r>
    <w:r>
      <w:rPr>
        <w:i/>
        <w:sz w:val="15"/>
        <w:szCs w:val="15"/>
      </w:rPr>
      <w:t xml:space="preserve">See the member landing page for official release date and any notifications. </w:t>
    </w:r>
    <w:r w:rsidRPr="00B441D5">
      <w:rPr>
        <w:i/>
        <w:sz w:val="15"/>
        <w:szCs w:val="15"/>
      </w:rPr>
      <w:t>This is</w:t>
    </w:r>
    <w:r w:rsidRPr="00B441D5">
      <w:rPr>
        <w:i/>
        <w:sz w:val="15"/>
        <w:szCs w:val="15"/>
      </w:rPr>
      <w:t> </w:t>
    </w:r>
    <w:r w:rsidRPr="00B441D5">
      <w:rPr>
        <w:i/>
        <w:sz w:val="15"/>
        <w:szCs w:val="15"/>
      </w:rPr>
      <w:t xml:space="preserve">proprietary intellectual content and may not be </w:t>
    </w:r>
    <w:r>
      <w:rPr>
        <w:i/>
        <w:sz w:val="15"/>
        <w:szCs w:val="15"/>
      </w:rPr>
      <w:t xml:space="preserve">used </w:t>
    </w:r>
    <w:r w:rsidRPr="00B441D5">
      <w:rPr>
        <w:i/>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F8953" w14:textId="77777777" w:rsidR="00AA27DC" w:rsidRDefault="00AA27DC">
      <w:r>
        <w:separator/>
      </w:r>
    </w:p>
  </w:footnote>
  <w:footnote w:type="continuationSeparator" w:id="0">
    <w:p w14:paraId="26821939" w14:textId="77777777" w:rsidR="00AA27DC" w:rsidRDefault="00AA27DC">
      <w:r>
        <w:continuationSeparator/>
      </w:r>
    </w:p>
  </w:footnote>
  <w:footnote w:type="continuationNotice" w:id="1">
    <w:p w14:paraId="0DB5E8E8" w14:textId="77777777" w:rsidR="00AA27DC" w:rsidRDefault="00AA27DC"/>
  </w:footnote>
  <w:footnote w:id="2">
    <w:p w14:paraId="520CC923" w14:textId="1AB661F5" w:rsidR="001E74B0" w:rsidRDefault="001E74B0">
      <w:pPr>
        <w:pStyle w:val="FootnoteText"/>
      </w:pPr>
      <w:r>
        <w:rPr>
          <w:rStyle w:val="FootnoteReference"/>
        </w:rPr>
        <w:footnoteRef/>
      </w:r>
      <w:r>
        <w:t xml:space="preserve"> </w:t>
      </w:r>
      <w:r w:rsidRPr="001E74B0">
        <w:t>FOREIGIN POLICY, June 2018</w:t>
      </w:r>
      <w:r>
        <w:t xml:space="preserve">. </w:t>
      </w:r>
      <w:r w:rsidRPr="001E74B0">
        <w:t>https://foreignpolicy.com/2018/06/11/u-s-backed-catastrophe-brewing-in-yemen/</w:t>
      </w:r>
    </w:p>
  </w:footnote>
  <w:footnote w:id="3">
    <w:p w14:paraId="59D270C8" w14:textId="60972976" w:rsidR="001E74B0" w:rsidRDefault="001E74B0">
      <w:pPr>
        <w:pStyle w:val="FootnoteText"/>
      </w:pPr>
      <w:r>
        <w:rPr>
          <w:rStyle w:val="FootnoteReference"/>
        </w:rPr>
        <w:footnoteRef/>
      </w:r>
      <w:r>
        <w:t xml:space="preserve"> Daniel </w:t>
      </w:r>
      <w:proofErr w:type="spellStart"/>
      <w:r>
        <w:t>Byman</w:t>
      </w:r>
      <w:proofErr w:type="spellEnd"/>
      <w:r>
        <w:t xml:space="preserve"> 2018 </w:t>
      </w:r>
      <w:r w:rsidRPr="001E74B0">
        <w:t>https://www.lawfareblog.com/six-counterterrorism-lessons-syrian-civil-war</w:t>
      </w:r>
    </w:p>
  </w:footnote>
  <w:footnote w:id="4">
    <w:p w14:paraId="3DE3DB9D" w14:textId="773FAAB3" w:rsidR="0094757D" w:rsidRDefault="0094757D">
      <w:pPr>
        <w:pStyle w:val="FootnoteText"/>
      </w:pPr>
      <w:r>
        <w:rPr>
          <w:rStyle w:val="FootnoteReference"/>
        </w:rPr>
        <w:footnoteRef/>
      </w:r>
      <w:r>
        <w:t xml:space="preserve"> Khaled </w:t>
      </w:r>
      <w:proofErr w:type="spellStart"/>
      <w:r>
        <w:t>Meshal</w:t>
      </w:r>
      <w:proofErr w:type="spellEnd"/>
      <w:r>
        <w:t>, spokesman for Hamas.</w:t>
      </w:r>
      <w:r w:rsidR="00FE5960">
        <w:t xml:space="preserve"> </w:t>
      </w:r>
      <w:r w:rsidRPr="0094757D">
        <w:t>https://www.theguardian.com/world/2017/may/01/hamas-new-charter-palestine-israel-1967-borders</w:t>
      </w:r>
    </w:p>
  </w:footnote>
  <w:footnote w:id="5">
    <w:p w14:paraId="75A88F35" w14:textId="397609E3" w:rsidR="00D951DA" w:rsidRDefault="00D951DA">
      <w:pPr>
        <w:pStyle w:val="FootnoteText"/>
      </w:pPr>
      <w:r>
        <w:rPr>
          <w:rStyle w:val="FootnoteReference"/>
        </w:rPr>
        <w:footnoteRef/>
      </w:r>
      <w:r>
        <w:t xml:space="preserve"> </w:t>
      </w:r>
      <w:r w:rsidRPr="00D951DA">
        <w:t>https://www.independent.co.uk/news/world/africa/us-soldier-somalia-special-forces-al-shabaab-a8390506.html</w:t>
      </w:r>
    </w:p>
  </w:footnote>
  <w:footnote w:id="6">
    <w:p w14:paraId="68398787" w14:textId="585F619F" w:rsidR="00D951DA" w:rsidRDefault="00D951DA">
      <w:pPr>
        <w:pStyle w:val="FootnoteText"/>
      </w:pPr>
      <w:r>
        <w:rPr>
          <w:rStyle w:val="FootnoteReference"/>
        </w:rPr>
        <w:footnoteRef/>
      </w:r>
      <w:r>
        <w:t xml:space="preserve"> Gen. Donald C. Bolduc 2018. </w:t>
      </w:r>
      <w:r w:rsidR="00CA7F22" w:rsidRPr="00CA7F22">
        <w:t>https://www.npr.org/sections/parallels/2018/04/27/597005836/the-u-s-has-no-clear-strategy-for-africa-heres-why-it-really-needs-one</w:t>
      </w:r>
    </w:p>
  </w:footnote>
  <w:footnote w:id="7">
    <w:p w14:paraId="74CD9553" w14:textId="07D45D15" w:rsidR="0053796B" w:rsidRDefault="0053796B">
      <w:pPr>
        <w:pStyle w:val="FootnoteText"/>
      </w:pPr>
      <w:r>
        <w:rPr>
          <w:rStyle w:val="FootnoteReference"/>
        </w:rPr>
        <w:footnoteRef/>
      </w:r>
      <w:r>
        <w:t xml:space="preserve"> Micah </w:t>
      </w:r>
      <w:proofErr w:type="spellStart"/>
      <w:r>
        <w:t>Zenko</w:t>
      </w:r>
      <w:proofErr w:type="spellEnd"/>
      <w:r>
        <w:t xml:space="preserve"> 2017 </w:t>
      </w:r>
      <w:r w:rsidRPr="0053796B">
        <w:t>https://www.cfr.org/blog/obamas-final-drone-strike-data</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1237D" w14:textId="04B5D752" w:rsidR="002248D0" w:rsidRPr="00136BF6" w:rsidRDefault="001D4B01" w:rsidP="00136BF6">
    <w:pPr>
      <w:pStyle w:val="Footer"/>
      <w:jc w:val="center"/>
      <w:rPr>
        <w:rFonts w:hAnsi="Times New Roman"/>
        <w:b/>
        <w:smallCaps/>
      </w:rPr>
    </w:pPr>
    <w:r>
      <w:rPr>
        <w:rFonts w:hAnsi="Times New Roman"/>
        <w:b/>
        <w:smallCaps/>
      </w:rPr>
      <w:t>Status Quo</w:t>
    </w:r>
    <w:r w:rsidR="00136BF6">
      <w:rPr>
        <w:rFonts w:hAnsi="Times New Roman"/>
        <w:b/>
        <w:smallCaps/>
      </w:rPr>
      <w:t xml:space="preserve"> of </w:t>
    </w:r>
    <w:r w:rsidR="00E41A7F">
      <w:rPr>
        <w:rFonts w:hAnsi="Times New Roman"/>
        <w:b/>
        <w:smallCaps/>
      </w:rPr>
      <w:t>International Terrorism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43CA3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2F0A38E"/>
    <w:lvl w:ilvl="0">
      <w:start w:val="1"/>
      <w:numFmt w:val="decimal"/>
      <w:lvlText w:val="%1."/>
      <w:lvlJc w:val="left"/>
      <w:pPr>
        <w:tabs>
          <w:tab w:val="num" w:pos="1800"/>
        </w:tabs>
        <w:ind w:left="1800" w:hanging="360"/>
      </w:pPr>
    </w:lvl>
  </w:abstractNum>
  <w:abstractNum w:abstractNumId="2">
    <w:nsid w:val="FFFFFF7D"/>
    <w:multiLevelType w:val="singleLevel"/>
    <w:tmpl w:val="762E26BE"/>
    <w:lvl w:ilvl="0">
      <w:start w:val="1"/>
      <w:numFmt w:val="decimal"/>
      <w:lvlText w:val="%1."/>
      <w:lvlJc w:val="left"/>
      <w:pPr>
        <w:tabs>
          <w:tab w:val="num" w:pos="1440"/>
        </w:tabs>
        <w:ind w:left="1440" w:hanging="360"/>
      </w:pPr>
    </w:lvl>
  </w:abstractNum>
  <w:abstractNum w:abstractNumId="3">
    <w:nsid w:val="FFFFFF7E"/>
    <w:multiLevelType w:val="singleLevel"/>
    <w:tmpl w:val="A6FCB684"/>
    <w:lvl w:ilvl="0">
      <w:start w:val="1"/>
      <w:numFmt w:val="decimal"/>
      <w:lvlText w:val="%1."/>
      <w:lvlJc w:val="left"/>
      <w:pPr>
        <w:tabs>
          <w:tab w:val="num" w:pos="1080"/>
        </w:tabs>
        <w:ind w:left="1080" w:hanging="360"/>
      </w:pPr>
    </w:lvl>
  </w:abstractNum>
  <w:abstractNum w:abstractNumId="4">
    <w:nsid w:val="FFFFFF7F"/>
    <w:multiLevelType w:val="singleLevel"/>
    <w:tmpl w:val="9E36FD62"/>
    <w:lvl w:ilvl="0">
      <w:start w:val="1"/>
      <w:numFmt w:val="decimal"/>
      <w:lvlText w:val="%1."/>
      <w:lvlJc w:val="left"/>
      <w:pPr>
        <w:tabs>
          <w:tab w:val="num" w:pos="720"/>
        </w:tabs>
        <w:ind w:left="720" w:hanging="360"/>
      </w:pPr>
    </w:lvl>
  </w:abstractNum>
  <w:abstractNum w:abstractNumId="5">
    <w:nsid w:val="FFFFFF80"/>
    <w:multiLevelType w:val="singleLevel"/>
    <w:tmpl w:val="57DAC69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FAE180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B9079C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80C4622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17EAC96"/>
    <w:lvl w:ilvl="0">
      <w:start w:val="1"/>
      <w:numFmt w:val="decimal"/>
      <w:lvlText w:val="%1."/>
      <w:lvlJc w:val="left"/>
      <w:pPr>
        <w:tabs>
          <w:tab w:val="num" w:pos="360"/>
        </w:tabs>
        <w:ind w:left="360" w:hanging="360"/>
      </w:pPr>
    </w:lvl>
  </w:abstractNum>
  <w:abstractNum w:abstractNumId="10">
    <w:nsid w:val="FFFFFF89"/>
    <w:multiLevelType w:val="singleLevel"/>
    <w:tmpl w:val="23861876"/>
    <w:lvl w:ilvl="0">
      <w:start w:val="1"/>
      <w:numFmt w:val="bullet"/>
      <w:lvlText w:val=""/>
      <w:lvlJc w:val="left"/>
      <w:pPr>
        <w:tabs>
          <w:tab w:val="num" w:pos="360"/>
        </w:tabs>
        <w:ind w:left="360" w:hanging="360"/>
      </w:pPr>
      <w:rPr>
        <w:rFonts w:ascii="Symbol" w:hAnsi="Symbol" w:hint="default"/>
      </w:rPr>
    </w:lvl>
  </w:abstractNum>
  <w:abstractNum w:abstractNumId="11">
    <w:nsid w:val="029A0B51"/>
    <w:multiLevelType w:val="hybridMultilevel"/>
    <w:tmpl w:val="22743C0C"/>
    <w:lvl w:ilvl="0" w:tplc="8CEC9E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525DBF"/>
    <w:multiLevelType w:val="hybridMultilevel"/>
    <w:tmpl w:val="BB1EFBAA"/>
    <w:lvl w:ilvl="0" w:tplc="A36CEC38">
      <w:start w:val="1"/>
      <w:numFmt w:val="decimal"/>
      <w:pStyle w:val="Case"/>
      <w:lvlText w:val="%1."/>
      <w:lvlJc w:val="left"/>
      <w:pPr>
        <w:ind w:left="576" w:hanging="288"/>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3E4706"/>
    <w:multiLevelType w:val="multilevel"/>
    <w:tmpl w:val="0D2C9842"/>
    <w:styleLink w:val="List1"/>
    <w:lvl w:ilvl="0">
      <w:start w:val="1"/>
      <w:numFmt w:val="decimal"/>
      <w:lvlText w:val="%1."/>
      <w:lvlJc w:val="left"/>
      <w:pPr>
        <w:tabs>
          <w:tab w:val="num" w:pos="240"/>
        </w:tabs>
        <w:ind w:left="240" w:hanging="240"/>
      </w:pPr>
      <w:rPr>
        <w:position w:val="0"/>
      </w:rPr>
    </w:lvl>
    <w:lvl w:ilvl="1">
      <w:start w:val="1"/>
      <w:numFmt w:val="lowerLetter"/>
      <w:lvlText w:val="%2."/>
      <w:lvlJc w:val="left"/>
      <w:pPr>
        <w:tabs>
          <w:tab w:val="num" w:pos="600"/>
        </w:tabs>
        <w:ind w:left="600" w:hanging="240"/>
      </w:pPr>
      <w:rPr>
        <w:position w:val="0"/>
      </w:rPr>
    </w:lvl>
    <w:lvl w:ilvl="2">
      <w:start w:val="1"/>
      <w:numFmt w:val="lowerRoman"/>
      <w:lvlText w:val="%3."/>
      <w:lvlJc w:val="left"/>
      <w:pPr>
        <w:tabs>
          <w:tab w:val="num" w:pos="960"/>
        </w:tabs>
        <w:ind w:left="960" w:hanging="240"/>
      </w:pPr>
      <w:rPr>
        <w:position w:val="0"/>
      </w:rPr>
    </w:lvl>
    <w:lvl w:ilvl="3">
      <w:start w:val="1"/>
      <w:numFmt w:val="decimal"/>
      <w:lvlText w:val="%4."/>
      <w:lvlJc w:val="left"/>
      <w:pPr>
        <w:tabs>
          <w:tab w:val="num" w:pos="1320"/>
        </w:tabs>
        <w:ind w:left="1320" w:hanging="240"/>
      </w:pPr>
      <w:rPr>
        <w:position w:val="0"/>
      </w:rPr>
    </w:lvl>
    <w:lvl w:ilvl="4">
      <w:start w:val="1"/>
      <w:numFmt w:val="lowerLetter"/>
      <w:lvlText w:val="%5."/>
      <w:lvlJc w:val="left"/>
      <w:pPr>
        <w:tabs>
          <w:tab w:val="num" w:pos="1680"/>
        </w:tabs>
        <w:ind w:left="1680" w:hanging="240"/>
      </w:pPr>
      <w:rPr>
        <w:position w:val="0"/>
      </w:rPr>
    </w:lvl>
    <w:lvl w:ilvl="5">
      <w:start w:val="1"/>
      <w:numFmt w:val="lowerRoman"/>
      <w:lvlText w:val="%6."/>
      <w:lvlJc w:val="left"/>
      <w:pPr>
        <w:tabs>
          <w:tab w:val="num" w:pos="2040"/>
        </w:tabs>
        <w:ind w:left="2040" w:hanging="240"/>
      </w:pPr>
      <w:rPr>
        <w:position w:val="0"/>
      </w:rPr>
    </w:lvl>
    <w:lvl w:ilvl="6">
      <w:start w:val="1"/>
      <w:numFmt w:val="decimal"/>
      <w:lvlText w:val="%7."/>
      <w:lvlJc w:val="left"/>
      <w:pPr>
        <w:tabs>
          <w:tab w:val="num" w:pos="2400"/>
        </w:tabs>
        <w:ind w:left="2400" w:hanging="240"/>
      </w:pPr>
      <w:rPr>
        <w:position w:val="0"/>
      </w:rPr>
    </w:lvl>
    <w:lvl w:ilvl="7">
      <w:start w:val="1"/>
      <w:numFmt w:val="lowerLetter"/>
      <w:lvlText w:val="%8."/>
      <w:lvlJc w:val="left"/>
      <w:pPr>
        <w:tabs>
          <w:tab w:val="num" w:pos="2760"/>
        </w:tabs>
        <w:ind w:left="2760" w:hanging="240"/>
      </w:pPr>
      <w:rPr>
        <w:position w:val="0"/>
      </w:rPr>
    </w:lvl>
    <w:lvl w:ilvl="8">
      <w:start w:val="1"/>
      <w:numFmt w:val="lowerRoman"/>
      <w:lvlText w:val="%9."/>
      <w:lvlJc w:val="left"/>
      <w:pPr>
        <w:tabs>
          <w:tab w:val="num" w:pos="3120"/>
        </w:tabs>
        <w:ind w:left="3120" w:hanging="240"/>
      </w:pPr>
      <w:rPr>
        <w:position w:val="0"/>
      </w:rPr>
    </w:lvl>
  </w:abstractNum>
  <w:abstractNum w:abstractNumId="14">
    <w:nsid w:val="1B5A74DB"/>
    <w:multiLevelType w:val="hybridMultilevel"/>
    <w:tmpl w:val="5B32EF40"/>
    <w:lvl w:ilvl="0" w:tplc="04520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9C5BE5"/>
    <w:multiLevelType w:val="multilevel"/>
    <w:tmpl w:val="6D0C0180"/>
    <w:styleLink w:val="List12"/>
    <w:lvl w:ilvl="0">
      <w:start w:val="1"/>
      <w:numFmt w:val="decimal"/>
      <w:lvlText w:val="%1."/>
      <w:lvlJc w:val="left"/>
      <w:pPr>
        <w:tabs>
          <w:tab w:val="num" w:pos="720"/>
        </w:tabs>
        <w:ind w:left="720" w:hanging="360"/>
      </w:pPr>
      <w:rPr>
        <w:color w:val="000000"/>
        <w:position w:val="0"/>
      </w:rPr>
    </w:lvl>
    <w:lvl w:ilvl="1">
      <w:start w:val="1"/>
      <w:numFmt w:val="lowerLetter"/>
      <w:lvlText w:val="%2."/>
      <w:lvlJc w:val="left"/>
      <w:pPr>
        <w:tabs>
          <w:tab w:val="num" w:pos="1152"/>
        </w:tabs>
        <w:ind w:left="1152" w:hanging="360"/>
      </w:pPr>
      <w:rPr>
        <w:color w:val="000000"/>
        <w:position w:val="0"/>
      </w:rPr>
    </w:lvl>
    <w:lvl w:ilvl="2">
      <w:start w:val="1"/>
      <w:numFmt w:val="lowerRoman"/>
      <w:lvlText w:val="%3."/>
      <w:lvlJc w:val="left"/>
      <w:pPr>
        <w:tabs>
          <w:tab w:val="num" w:pos="1872"/>
        </w:tabs>
        <w:ind w:left="1872" w:hanging="360"/>
      </w:pPr>
      <w:rPr>
        <w:color w:val="000000"/>
        <w:position w:val="0"/>
      </w:rPr>
    </w:lvl>
    <w:lvl w:ilvl="3">
      <w:start w:val="1"/>
      <w:numFmt w:val="decimal"/>
      <w:lvlText w:val="%4."/>
      <w:lvlJc w:val="left"/>
      <w:pPr>
        <w:tabs>
          <w:tab w:val="num" w:pos="2592"/>
        </w:tabs>
        <w:ind w:left="2592" w:hanging="360"/>
      </w:pPr>
      <w:rPr>
        <w:color w:val="000000"/>
        <w:position w:val="0"/>
      </w:rPr>
    </w:lvl>
    <w:lvl w:ilvl="4">
      <w:start w:val="1"/>
      <w:numFmt w:val="lowerLetter"/>
      <w:lvlText w:val="%5."/>
      <w:lvlJc w:val="left"/>
      <w:pPr>
        <w:tabs>
          <w:tab w:val="num" w:pos="3312"/>
        </w:tabs>
        <w:ind w:left="3312" w:hanging="360"/>
      </w:pPr>
      <w:rPr>
        <w:color w:val="000000"/>
        <w:position w:val="0"/>
      </w:rPr>
    </w:lvl>
    <w:lvl w:ilvl="5">
      <w:start w:val="1"/>
      <w:numFmt w:val="lowerRoman"/>
      <w:lvlText w:val="%6."/>
      <w:lvlJc w:val="left"/>
      <w:pPr>
        <w:tabs>
          <w:tab w:val="num" w:pos="4032"/>
        </w:tabs>
        <w:ind w:left="4032" w:hanging="360"/>
      </w:pPr>
      <w:rPr>
        <w:color w:val="000000"/>
        <w:position w:val="0"/>
      </w:rPr>
    </w:lvl>
    <w:lvl w:ilvl="6">
      <w:start w:val="1"/>
      <w:numFmt w:val="decimal"/>
      <w:lvlText w:val="%7."/>
      <w:lvlJc w:val="left"/>
      <w:pPr>
        <w:tabs>
          <w:tab w:val="num" w:pos="4752"/>
        </w:tabs>
        <w:ind w:left="4752" w:hanging="360"/>
      </w:pPr>
      <w:rPr>
        <w:color w:val="000000"/>
        <w:position w:val="0"/>
      </w:rPr>
    </w:lvl>
    <w:lvl w:ilvl="7">
      <w:start w:val="1"/>
      <w:numFmt w:val="lowerLetter"/>
      <w:lvlText w:val="%8."/>
      <w:lvlJc w:val="left"/>
      <w:pPr>
        <w:tabs>
          <w:tab w:val="num" w:pos="5472"/>
        </w:tabs>
        <w:ind w:left="5472" w:hanging="360"/>
      </w:pPr>
      <w:rPr>
        <w:color w:val="000000"/>
        <w:position w:val="0"/>
      </w:rPr>
    </w:lvl>
    <w:lvl w:ilvl="8">
      <w:start w:val="1"/>
      <w:numFmt w:val="lowerRoman"/>
      <w:lvlText w:val="%9."/>
      <w:lvlJc w:val="left"/>
      <w:pPr>
        <w:tabs>
          <w:tab w:val="num" w:pos="6192"/>
        </w:tabs>
        <w:ind w:left="6192" w:hanging="360"/>
      </w:pPr>
      <w:rPr>
        <w:color w:val="000000"/>
        <w:position w:val="0"/>
      </w:rPr>
    </w:lvl>
  </w:abstractNum>
  <w:abstractNum w:abstractNumId="16">
    <w:nsid w:val="24852918"/>
    <w:multiLevelType w:val="multilevel"/>
    <w:tmpl w:val="82A8DE58"/>
    <w:styleLink w:val="Bullet"/>
    <w:lvl w:ilvl="0">
      <w:numFmt w:val="bullet"/>
      <w:lvlText w:val="•"/>
      <w:lvlJc w:val="left"/>
      <w:pPr>
        <w:tabs>
          <w:tab w:val="num" w:pos="828"/>
        </w:tabs>
        <w:ind w:left="828" w:hanging="180"/>
      </w:pPr>
      <w:rPr>
        <w:position w:val="-2"/>
      </w:rPr>
    </w:lvl>
    <w:lvl w:ilvl="1">
      <w:start w:val="1"/>
      <w:numFmt w:val="bullet"/>
      <w:lvlText w:val="•"/>
      <w:lvlJc w:val="left"/>
      <w:pPr>
        <w:tabs>
          <w:tab w:val="num" w:pos="1188"/>
        </w:tabs>
        <w:ind w:left="1188" w:hanging="180"/>
      </w:pPr>
      <w:rPr>
        <w:position w:val="-2"/>
      </w:rPr>
    </w:lvl>
    <w:lvl w:ilvl="2">
      <w:start w:val="1"/>
      <w:numFmt w:val="bullet"/>
      <w:lvlText w:val="•"/>
      <w:lvlJc w:val="left"/>
      <w:pPr>
        <w:tabs>
          <w:tab w:val="num" w:pos="1548"/>
        </w:tabs>
        <w:ind w:left="1548" w:hanging="180"/>
      </w:pPr>
      <w:rPr>
        <w:position w:val="-2"/>
      </w:rPr>
    </w:lvl>
    <w:lvl w:ilvl="3">
      <w:start w:val="1"/>
      <w:numFmt w:val="bullet"/>
      <w:lvlText w:val="•"/>
      <w:lvlJc w:val="left"/>
      <w:pPr>
        <w:tabs>
          <w:tab w:val="num" w:pos="1908"/>
        </w:tabs>
        <w:ind w:left="1908" w:hanging="180"/>
      </w:pPr>
      <w:rPr>
        <w:position w:val="-2"/>
      </w:rPr>
    </w:lvl>
    <w:lvl w:ilvl="4">
      <w:start w:val="1"/>
      <w:numFmt w:val="bullet"/>
      <w:lvlText w:val="•"/>
      <w:lvlJc w:val="left"/>
      <w:pPr>
        <w:tabs>
          <w:tab w:val="num" w:pos="2268"/>
        </w:tabs>
        <w:ind w:left="2268" w:hanging="180"/>
      </w:pPr>
      <w:rPr>
        <w:position w:val="-2"/>
      </w:rPr>
    </w:lvl>
    <w:lvl w:ilvl="5">
      <w:start w:val="1"/>
      <w:numFmt w:val="bullet"/>
      <w:lvlText w:val="•"/>
      <w:lvlJc w:val="left"/>
      <w:pPr>
        <w:tabs>
          <w:tab w:val="num" w:pos="2628"/>
        </w:tabs>
        <w:ind w:left="2628" w:hanging="180"/>
      </w:pPr>
      <w:rPr>
        <w:position w:val="-2"/>
      </w:rPr>
    </w:lvl>
    <w:lvl w:ilvl="6">
      <w:start w:val="1"/>
      <w:numFmt w:val="bullet"/>
      <w:lvlText w:val="•"/>
      <w:lvlJc w:val="left"/>
      <w:pPr>
        <w:tabs>
          <w:tab w:val="num" w:pos="2988"/>
        </w:tabs>
        <w:ind w:left="2988" w:hanging="180"/>
      </w:pPr>
      <w:rPr>
        <w:position w:val="-2"/>
      </w:rPr>
    </w:lvl>
    <w:lvl w:ilvl="7">
      <w:start w:val="1"/>
      <w:numFmt w:val="bullet"/>
      <w:lvlText w:val="•"/>
      <w:lvlJc w:val="left"/>
      <w:pPr>
        <w:tabs>
          <w:tab w:val="num" w:pos="3348"/>
        </w:tabs>
        <w:ind w:left="3348" w:hanging="180"/>
      </w:pPr>
      <w:rPr>
        <w:position w:val="-2"/>
      </w:rPr>
    </w:lvl>
    <w:lvl w:ilvl="8">
      <w:start w:val="1"/>
      <w:numFmt w:val="bullet"/>
      <w:lvlText w:val="•"/>
      <w:lvlJc w:val="left"/>
      <w:pPr>
        <w:tabs>
          <w:tab w:val="num" w:pos="3708"/>
        </w:tabs>
        <w:ind w:left="3708" w:hanging="180"/>
      </w:pPr>
      <w:rPr>
        <w:position w:val="-2"/>
      </w:rPr>
    </w:lvl>
  </w:abstractNum>
  <w:abstractNum w:abstractNumId="17">
    <w:nsid w:val="3A0939E0"/>
    <w:multiLevelType w:val="hybridMultilevel"/>
    <w:tmpl w:val="F9DE548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E371278"/>
    <w:multiLevelType w:val="multilevel"/>
    <w:tmpl w:val="8230F792"/>
    <w:styleLink w:val="List10"/>
    <w:lvl w:ilvl="0">
      <w:start w:val="1"/>
      <w:numFmt w:val="decimal"/>
      <w:lvlText w:val="%1."/>
      <w:lvlJc w:val="left"/>
      <w:rPr>
        <w:b/>
        <w:bCs/>
        <w:position w:val="0"/>
      </w:rPr>
    </w:lvl>
    <w:lvl w:ilvl="1">
      <w:start w:val="1"/>
      <w:numFmt w:val="lowerLetter"/>
      <w:lvlText w:val="%2."/>
      <w:lvlJc w:val="left"/>
      <w:rPr>
        <w:b/>
        <w:bCs/>
        <w:position w:val="0"/>
      </w:rPr>
    </w:lvl>
    <w:lvl w:ilvl="2">
      <w:start w:val="1"/>
      <w:numFmt w:val="lowerRoman"/>
      <w:lvlText w:val="%3."/>
      <w:lvlJc w:val="left"/>
      <w:rPr>
        <w:b/>
        <w:bCs/>
        <w:position w:val="0"/>
      </w:rPr>
    </w:lvl>
    <w:lvl w:ilvl="3">
      <w:start w:val="1"/>
      <w:numFmt w:val="decimal"/>
      <w:lvlText w:val="%4."/>
      <w:lvlJc w:val="left"/>
      <w:rPr>
        <w:b/>
        <w:bCs/>
        <w:position w:val="0"/>
      </w:rPr>
    </w:lvl>
    <w:lvl w:ilvl="4">
      <w:start w:val="1"/>
      <w:numFmt w:val="lowerLetter"/>
      <w:lvlText w:val="%5."/>
      <w:lvlJc w:val="left"/>
      <w:rPr>
        <w:b/>
        <w:bCs/>
        <w:position w:val="0"/>
      </w:rPr>
    </w:lvl>
    <w:lvl w:ilvl="5">
      <w:start w:val="1"/>
      <w:numFmt w:val="lowerRoman"/>
      <w:lvlText w:val="%6."/>
      <w:lvlJc w:val="left"/>
      <w:rPr>
        <w:b/>
        <w:bCs/>
        <w:position w:val="0"/>
      </w:rPr>
    </w:lvl>
    <w:lvl w:ilvl="6">
      <w:start w:val="1"/>
      <w:numFmt w:val="decimal"/>
      <w:lvlText w:val="%7."/>
      <w:lvlJc w:val="left"/>
      <w:rPr>
        <w:b/>
        <w:bCs/>
        <w:position w:val="0"/>
      </w:rPr>
    </w:lvl>
    <w:lvl w:ilvl="7">
      <w:start w:val="1"/>
      <w:numFmt w:val="lowerLetter"/>
      <w:lvlText w:val="%8."/>
      <w:lvlJc w:val="left"/>
      <w:rPr>
        <w:b/>
        <w:bCs/>
        <w:position w:val="0"/>
      </w:rPr>
    </w:lvl>
    <w:lvl w:ilvl="8">
      <w:start w:val="1"/>
      <w:numFmt w:val="lowerRoman"/>
      <w:lvlText w:val="%9."/>
      <w:lvlJc w:val="left"/>
      <w:rPr>
        <w:b/>
        <w:bCs/>
        <w:position w:val="0"/>
      </w:rPr>
    </w:lvl>
  </w:abstractNum>
  <w:abstractNum w:abstractNumId="19">
    <w:nsid w:val="4190030C"/>
    <w:multiLevelType w:val="multilevel"/>
    <w:tmpl w:val="028E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D566BA"/>
    <w:multiLevelType w:val="hybridMultilevel"/>
    <w:tmpl w:val="6B32B40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456B5DC9"/>
    <w:multiLevelType w:val="hybridMultilevel"/>
    <w:tmpl w:val="2FE6D6DE"/>
    <w:lvl w:ilvl="0" w:tplc="00170409">
      <w:start w:val="1"/>
      <w:numFmt w:val="lowerLetter"/>
      <w:lvlText w:val="%1)"/>
      <w:lvlJc w:val="left"/>
      <w:pPr>
        <w:tabs>
          <w:tab w:val="num" w:pos="1195"/>
        </w:tabs>
        <w:ind w:left="1195" w:hanging="360"/>
      </w:pPr>
    </w:lvl>
    <w:lvl w:ilvl="1" w:tplc="050CB7EA">
      <w:start w:val="1"/>
      <w:numFmt w:val="decimal"/>
      <w:pStyle w:val="Assg-bulletedanswers"/>
      <w:lvlText w:val="%2."/>
      <w:lvlJc w:val="left"/>
      <w:pPr>
        <w:tabs>
          <w:tab w:val="num" w:pos="1915"/>
        </w:tabs>
        <w:ind w:left="1915" w:hanging="360"/>
      </w:pPr>
      <w:rPr>
        <w:rFonts w:hint="default"/>
      </w:rPr>
    </w:lvl>
    <w:lvl w:ilvl="2" w:tplc="001B0409" w:tentative="1">
      <w:start w:val="1"/>
      <w:numFmt w:val="lowerRoman"/>
      <w:lvlText w:val="%3."/>
      <w:lvlJc w:val="right"/>
      <w:pPr>
        <w:tabs>
          <w:tab w:val="num" w:pos="2635"/>
        </w:tabs>
        <w:ind w:left="2635" w:hanging="180"/>
      </w:pPr>
    </w:lvl>
    <w:lvl w:ilvl="3" w:tplc="000F0409" w:tentative="1">
      <w:start w:val="1"/>
      <w:numFmt w:val="decimal"/>
      <w:lvlText w:val="%4."/>
      <w:lvlJc w:val="left"/>
      <w:pPr>
        <w:tabs>
          <w:tab w:val="num" w:pos="3355"/>
        </w:tabs>
        <w:ind w:left="3355" w:hanging="360"/>
      </w:pPr>
    </w:lvl>
    <w:lvl w:ilvl="4" w:tplc="00190409" w:tentative="1">
      <w:start w:val="1"/>
      <w:numFmt w:val="lowerLetter"/>
      <w:lvlText w:val="%5."/>
      <w:lvlJc w:val="left"/>
      <w:pPr>
        <w:tabs>
          <w:tab w:val="num" w:pos="4075"/>
        </w:tabs>
        <w:ind w:left="4075" w:hanging="360"/>
      </w:pPr>
    </w:lvl>
    <w:lvl w:ilvl="5" w:tplc="001B0409" w:tentative="1">
      <w:start w:val="1"/>
      <w:numFmt w:val="lowerRoman"/>
      <w:lvlText w:val="%6."/>
      <w:lvlJc w:val="right"/>
      <w:pPr>
        <w:tabs>
          <w:tab w:val="num" w:pos="4795"/>
        </w:tabs>
        <w:ind w:left="4795" w:hanging="180"/>
      </w:pPr>
    </w:lvl>
    <w:lvl w:ilvl="6" w:tplc="000F0409" w:tentative="1">
      <w:start w:val="1"/>
      <w:numFmt w:val="decimal"/>
      <w:lvlText w:val="%7."/>
      <w:lvlJc w:val="left"/>
      <w:pPr>
        <w:tabs>
          <w:tab w:val="num" w:pos="5515"/>
        </w:tabs>
        <w:ind w:left="5515" w:hanging="360"/>
      </w:pPr>
    </w:lvl>
    <w:lvl w:ilvl="7" w:tplc="00190409" w:tentative="1">
      <w:start w:val="1"/>
      <w:numFmt w:val="lowerLetter"/>
      <w:lvlText w:val="%8."/>
      <w:lvlJc w:val="left"/>
      <w:pPr>
        <w:tabs>
          <w:tab w:val="num" w:pos="6235"/>
        </w:tabs>
        <w:ind w:left="6235" w:hanging="360"/>
      </w:pPr>
    </w:lvl>
    <w:lvl w:ilvl="8" w:tplc="001B0409" w:tentative="1">
      <w:start w:val="1"/>
      <w:numFmt w:val="lowerRoman"/>
      <w:lvlText w:val="%9."/>
      <w:lvlJc w:val="right"/>
      <w:pPr>
        <w:tabs>
          <w:tab w:val="num" w:pos="6955"/>
        </w:tabs>
        <w:ind w:left="6955" w:hanging="180"/>
      </w:pPr>
    </w:lvl>
  </w:abstractNum>
  <w:abstractNum w:abstractNumId="22">
    <w:nsid w:val="45AE64FD"/>
    <w:multiLevelType w:val="multilevel"/>
    <w:tmpl w:val="0FFA643C"/>
    <w:styleLink w:val="Legal"/>
    <w:lvl w:ilvl="0">
      <w:start w:val="1"/>
      <w:numFmt w:val="decimal"/>
      <w:lvlText w:val="%1."/>
      <w:lvlJc w:val="left"/>
      <w:rPr>
        <w:i/>
        <w:iCs/>
        <w:position w:val="0"/>
      </w:rPr>
    </w:lvl>
    <w:lvl w:ilvl="1">
      <w:start w:val="1"/>
      <w:numFmt w:val="decimal"/>
      <w:lvlText w:val="%1.%2."/>
      <w:lvlJc w:val="left"/>
      <w:rPr>
        <w:i/>
        <w:iCs/>
        <w:position w:val="0"/>
      </w:rPr>
    </w:lvl>
    <w:lvl w:ilvl="2">
      <w:start w:val="1"/>
      <w:numFmt w:val="decimal"/>
      <w:lvlText w:val="%1.%2.%3."/>
      <w:lvlJc w:val="left"/>
      <w:rPr>
        <w:i/>
        <w:iCs/>
        <w:position w:val="0"/>
      </w:rPr>
    </w:lvl>
    <w:lvl w:ilvl="3">
      <w:start w:val="1"/>
      <w:numFmt w:val="decimal"/>
      <w:lvlText w:val="%1.%2.%3.%4."/>
      <w:lvlJc w:val="left"/>
      <w:rPr>
        <w:i/>
        <w:iCs/>
        <w:position w:val="0"/>
      </w:rPr>
    </w:lvl>
    <w:lvl w:ilvl="4">
      <w:start w:val="1"/>
      <w:numFmt w:val="decimal"/>
      <w:lvlText w:val="%1.%2.%3.%4.%5."/>
      <w:lvlJc w:val="left"/>
      <w:rPr>
        <w:i/>
        <w:iCs/>
        <w:position w:val="0"/>
      </w:rPr>
    </w:lvl>
    <w:lvl w:ilvl="5">
      <w:start w:val="1"/>
      <w:numFmt w:val="decimal"/>
      <w:lvlText w:val="%1.%2.%3.%4.%5.%6."/>
      <w:lvlJc w:val="left"/>
      <w:rPr>
        <w:i/>
        <w:iCs/>
        <w:position w:val="0"/>
      </w:rPr>
    </w:lvl>
    <w:lvl w:ilvl="6">
      <w:start w:val="1"/>
      <w:numFmt w:val="decimal"/>
      <w:lvlText w:val="%1.%2.%3.%4.%5.%6.%7."/>
      <w:lvlJc w:val="left"/>
      <w:rPr>
        <w:i/>
        <w:iCs/>
        <w:position w:val="0"/>
      </w:rPr>
    </w:lvl>
    <w:lvl w:ilvl="7">
      <w:start w:val="1"/>
      <w:numFmt w:val="decimal"/>
      <w:lvlText w:val="%1.%2.%3.%4.%5.%6.%7.%8."/>
      <w:lvlJc w:val="left"/>
      <w:rPr>
        <w:i/>
        <w:iCs/>
        <w:position w:val="0"/>
      </w:rPr>
    </w:lvl>
    <w:lvl w:ilvl="8">
      <w:start w:val="1"/>
      <w:numFmt w:val="decimal"/>
      <w:lvlText w:val="%1.%2.%3.%4.%5.%6.%7.%8.%9."/>
      <w:lvlJc w:val="left"/>
      <w:rPr>
        <w:i/>
        <w:iCs/>
        <w:position w:val="0"/>
      </w:rPr>
    </w:lvl>
  </w:abstractNum>
  <w:abstractNum w:abstractNumId="23">
    <w:nsid w:val="516A0FAE"/>
    <w:multiLevelType w:val="multilevel"/>
    <w:tmpl w:val="4FD2C584"/>
    <w:styleLink w:val="List13"/>
    <w:lvl w:ilvl="0">
      <w:start w:val="1"/>
      <w:numFmt w:val="decimal"/>
      <w:lvlText w:val="%1."/>
      <w:lvlJc w:val="left"/>
      <w:pPr>
        <w:tabs>
          <w:tab w:val="num" w:pos="720"/>
        </w:tabs>
        <w:ind w:left="720" w:hanging="360"/>
      </w:pPr>
      <w:rPr>
        <w:i/>
        <w:iCs/>
        <w:color w:val="000000"/>
        <w:position w:val="0"/>
        <w:sz w:val="24"/>
        <w:szCs w:val="24"/>
      </w:rPr>
    </w:lvl>
    <w:lvl w:ilvl="1">
      <w:start w:val="1"/>
      <w:numFmt w:val="lowerLetter"/>
      <w:lvlText w:val="%2."/>
      <w:lvlJc w:val="left"/>
      <w:pPr>
        <w:tabs>
          <w:tab w:val="num" w:pos="1440"/>
        </w:tabs>
        <w:ind w:left="1440" w:hanging="360"/>
      </w:pPr>
      <w:rPr>
        <w:i/>
        <w:iCs/>
        <w:color w:val="000000"/>
        <w:position w:val="0"/>
        <w:sz w:val="24"/>
        <w:szCs w:val="24"/>
      </w:rPr>
    </w:lvl>
    <w:lvl w:ilvl="2">
      <w:start w:val="1"/>
      <w:numFmt w:val="lowerRoman"/>
      <w:lvlText w:val="%3."/>
      <w:lvlJc w:val="left"/>
      <w:pPr>
        <w:tabs>
          <w:tab w:val="num" w:pos="2160"/>
        </w:tabs>
        <w:ind w:left="2160" w:hanging="360"/>
      </w:pPr>
      <w:rPr>
        <w:i/>
        <w:iCs/>
        <w:color w:val="000000"/>
        <w:position w:val="0"/>
        <w:sz w:val="24"/>
        <w:szCs w:val="24"/>
      </w:rPr>
    </w:lvl>
    <w:lvl w:ilvl="3">
      <w:start w:val="1"/>
      <w:numFmt w:val="decimal"/>
      <w:lvlText w:val="%4."/>
      <w:lvlJc w:val="left"/>
      <w:pPr>
        <w:tabs>
          <w:tab w:val="num" w:pos="2880"/>
        </w:tabs>
        <w:ind w:left="2880" w:hanging="360"/>
      </w:pPr>
      <w:rPr>
        <w:i/>
        <w:iCs/>
        <w:color w:val="000000"/>
        <w:position w:val="0"/>
        <w:sz w:val="24"/>
        <w:szCs w:val="24"/>
      </w:rPr>
    </w:lvl>
    <w:lvl w:ilvl="4">
      <w:start w:val="1"/>
      <w:numFmt w:val="lowerLetter"/>
      <w:lvlText w:val="%5."/>
      <w:lvlJc w:val="left"/>
      <w:pPr>
        <w:tabs>
          <w:tab w:val="num" w:pos="3600"/>
        </w:tabs>
        <w:ind w:left="3600" w:hanging="360"/>
      </w:pPr>
      <w:rPr>
        <w:i/>
        <w:iCs/>
        <w:color w:val="000000"/>
        <w:position w:val="0"/>
        <w:sz w:val="24"/>
        <w:szCs w:val="24"/>
      </w:rPr>
    </w:lvl>
    <w:lvl w:ilvl="5">
      <w:start w:val="1"/>
      <w:numFmt w:val="lowerRoman"/>
      <w:lvlText w:val="%6."/>
      <w:lvlJc w:val="left"/>
      <w:pPr>
        <w:tabs>
          <w:tab w:val="num" w:pos="4320"/>
        </w:tabs>
        <w:ind w:left="4320" w:hanging="360"/>
      </w:pPr>
      <w:rPr>
        <w:i/>
        <w:iCs/>
        <w:color w:val="000000"/>
        <w:position w:val="0"/>
        <w:sz w:val="24"/>
        <w:szCs w:val="24"/>
      </w:rPr>
    </w:lvl>
    <w:lvl w:ilvl="6">
      <w:start w:val="1"/>
      <w:numFmt w:val="decimal"/>
      <w:lvlText w:val="%7."/>
      <w:lvlJc w:val="left"/>
      <w:pPr>
        <w:tabs>
          <w:tab w:val="num" w:pos="5040"/>
        </w:tabs>
        <w:ind w:left="5040" w:hanging="360"/>
      </w:pPr>
      <w:rPr>
        <w:i/>
        <w:iCs/>
        <w:color w:val="000000"/>
        <w:position w:val="0"/>
        <w:sz w:val="24"/>
        <w:szCs w:val="24"/>
      </w:rPr>
    </w:lvl>
    <w:lvl w:ilvl="7">
      <w:start w:val="1"/>
      <w:numFmt w:val="lowerLetter"/>
      <w:lvlText w:val="%8."/>
      <w:lvlJc w:val="left"/>
      <w:pPr>
        <w:tabs>
          <w:tab w:val="num" w:pos="5760"/>
        </w:tabs>
        <w:ind w:left="5760" w:hanging="360"/>
      </w:pPr>
      <w:rPr>
        <w:i/>
        <w:iCs/>
        <w:color w:val="000000"/>
        <w:position w:val="0"/>
        <w:sz w:val="24"/>
        <w:szCs w:val="24"/>
      </w:rPr>
    </w:lvl>
    <w:lvl w:ilvl="8">
      <w:start w:val="1"/>
      <w:numFmt w:val="lowerRoman"/>
      <w:lvlText w:val="%9."/>
      <w:lvlJc w:val="left"/>
      <w:pPr>
        <w:tabs>
          <w:tab w:val="num" w:pos="6480"/>
        </w:tabs>
        <w:ind w:left="6480" w:hanging="360"/>
      </w:pPr>
      <w:rPr>
        <w:i/>
        <w:iCs/>
        <w:color w:val="000000"/>
        <w:position w:val="0"/>
        <w:sz w:val="24"/>
        <w:szCs w:val="24"/>
      </w:rPr>
    </w:lvl>
  </w:abstractNum>
  <w:abstractNum w:abstractNumId="24">
    <w:nsid w:val="56EE42A6"/>
    <w:multiLevelType w:val="multilevel"/>
    <w:tmpl w:val="3B827928"/>
    <w:styleLink w:val="List31"/>
    <w:lvl w:ilvl="0">
      <w:numFmt w:val="bullet"/>
      <w:lvlText w:val="•"/>
      <w:lvlJc w:val="left"/>
      <w:pPr>
        <w:tabs>
          <w:tab w:val="num" w:pos="1080"/>
        </w:tabs>
        <w:ind w:left="10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1">
      <w:start w:val="1"/>
      <w:numFmt w:val="bullet"/>
      <w:lvlText w:val="o"/>
      <w:lvlJc w:val="left"/>
      <w:pPr>
        <w:tabs>
          <w:tab w:val="num" w:pos="1440"/>
        </w:tabs>
        <w:ind w:left="14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2">
      <w:start w:val="1"/>
      <w:numFmt w:val="bullet"/>
      <w:lvlText w:val=""/>
      <w:lvlJc w:val="left"/>
      <w:pPr>
        <w:tabs>
          <w:tab w:val="num" w:pos="2160"/>
        </w:tabs>
        <w:ind w:left="21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3">
      <w:start w:val="1"/>
      <w:numFmt w:val="bullet"/>
      <w:lvlText w:val="•"/>
      <w:lvlJc w:val="left"/>
      <w:pPr>
        <w:tabs>
          <w:tab w:val="num" w:pos="2880"/>
        </w:tabs>
        <w:ind w:left="28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4">
      <w:start w:val="1"/>
      <w:numFmt w:val="bullet"/>
      <w:lvlText w:val="o"/>
      <w:lvlJc w:val="left"/>
      <w:pPr>
        <w:tabs>
          <w:tab w:val="num" w:pos="3600"/>
        </w:tabs>
        <w:ind w:left="360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5">
      <w:start w:val="1"/>
      <w:numFmt w:val="bullet"/>
      <w:lvlText w:val=""/>
      <w:lvlJc w:val="left"/>
      <w:pPr>
        <w:tabs>
          <w:tab w:val="num" w:pos="4320"/>
        </w:tabs>
        <w:ind w:left="432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6">
      <w:start w:val="1"/>
      <w:numFmt w:val="bullet"/>
      <w:lvlText w:val="•"/>
      <w:lvlJc w:val="left"/>
      <w:pPr>
        <w:tabs>
          <w:tab w:val="num" w:pos="5040"/>
        </w:tabs>
        <w:ind w:left="50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7">
      <w:start w:val="1"/>
      <w:numFmt w:val="bullet"/>
      <w:lvlText w:val="o"/>
      <w:lvlJc w:val="left"/>
      <w:pPr>
        <w:tabs>
          <w:tab w:val="num" w:pos="5760"/>
        </w:tabs>
        <w:ind w:left="57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8">
      <w:start w:val="1"/>
      <w:numFmt w:val="bullet"/>
      <w:lvlText w:val=""/>
      <w:lvlJc w:val="left"/>
      <w:pPr>
        <w:tabs>
          <w:tab w:val="num" w:pos="6480"/>
        </w:tabs>
        <w:ind w:left="64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abstractNum>
  <w:abstractNum w:abstractNumId="25">
    <w:nsid w:val="5B1803BF"/>
    <w:multiLevelType w:val="multilevel"/>
    <w:tmpl w:val="C7EE9110"/>
    <w:styleLink w:val="List0"/>
    <w:lvl w:ilvl="0">
      <w:numFmt w:val="bullet"/>
      <w:lvlText w:val="•"/>
      <w:lvlJc w:val="left"/>
      <w:pPr>
        <w:tabs>
          <w:tab w:val="num" w:pos="828"/>
        </w:tabs>
        <w:ind w:left="828" w:hanging="180"/>
      </w:pPr>
      <w:rPr>
        <w:position w:val="-2"/>
      </w:rPr>
    </w:lvl>
    <w:lvl w:ilvl="1">
      <w:start w:val="1"/>
      <w:numFmt w:val="bullet"/>
      <w:lvlText w:val="•"/>
      <w:lvlJc w:val="left"/>
      <w:pPr>
        <w:tabs>
          <w:tab w:val="num" w:pos="828"/>
        </w:tabs>
        <w:ind w:left="828" w:hanging="180"/>
      </w:pPr>
      <w:rPr>
        <w:position w:val="-2"/>
      </w:rPr>
    </w:lvl>
    <w:lvl w:ilvl="2">
      <w:start w:val="1"/>
      <w:numFmt w:val="bullet"/>
      <w:lvlText w:val="•"/>
      <w:lvlJc w:val="left"/>
      <w:pPr>
        <w:tabs>
          <w:tab w:val="num" w:pos="1188"/>
        </w:tabs>
        <w:ind w:left="1188" w:hanging="180"/>
      </w:pPr>
      <w:rPr>
        <w:position w:val="-2"/>
      </w:rPr>
    </w:lvl>
    <w:lvl w:ilvl="3">
      <w:start w:val="1"/>
      <w:numFmt w:val="bullet"/>
      <w:lvlText w:val="•"/>
      <w:lvlJc w:val="left"/>
      <w:pPr>
        <w:tabs>
          <w:tab w:val="num" w:pos="1548"/>
        </w:tabs>
        <w:ind w:left="1548" w:hanging="180"/>
      </w:pPr>
      <w:rPr>
        <w:position w:val="-2"/>
      </w:rPr>
    </w:lvl>
    <w:lvl w:ilvl="4">
      <w:start w:val="1"/>
      <w:numFmt w:val="bullet"/>
      <w:lvlText w:val="•"/>
      <w:lvlJc w:val="left"/>
      <w:pPr>
        <w:tabs>
          <w:tab w:val="num" w:pos="1908"/>
        </w:tabs>
        <w:ind w:left="1908" w:hanging="180"/>
      </w:pPr>
      <w:rPr>
        <w:position w:val="-2"/>
      </w:rPr>
    </w:lvl>
    <w:lvl w:ilvl="5">
      <w:start w:val="1"/>
      <w:numFmt w:val="bullet"/>
      <w:lvlText w:val="•"/>
      <w:lvlJc w:val="left"/>
      <w:pPr>
        <w:tabs>
          <w:tab w:val="num" w:pos="2268"/>
        </w:tabs>
        <w:ind w:left="2268" w:hanging="180"/>
      </w:pPr>
      <w:rPr>
        <w:position w:val="-2"/>
      </w:rPr>
    </w:lvl>
    <w:lvl w:ilvl="6">
      <w:start w:val="1"/>
      <w:numFmt w:val="bullet"/>
      <w:lvlText w:val="•"/>
      <w:lvlJc w:val="left"/>
      <w:pPr>
        <w:tabs>
          <w:tab w:val="num" w:pos="2628"/>
        </w:tabs>
        <w:ind w:left="2628" w:hanging="180"/>
      </w:pPr>
      <w:rPr>
        <w:position w:val="-2"/>
      </w:rPr>
    </w:lvl>
    <w:lvl w:ilvl="7">
      <w:start w:val="1"/>
      <w:numFmt w:val="bullet"/>
      <w:lvlText w:val="•"/>
      <w:lvlJc w:val="left"/>
      <w:pPr>
        <w:tabs>
          <w:tab w:val="num" w:pos="2988"/>
        </w:tabs>
        <w:ind w:left="2988" w:hanging="180"/>
      </w:pPr>
      <w:rPr>
        <w:position w:val="-2"/>
      </w:rPr>
    </w:lvl>
    <w:lvl w:ilvl="8">
      <w:start w:val="1"/>
      <w:numFmt w:val="bullet"/>
      <w:lvlText w:val="•"/>
      <w:lvlJc w:val="left"/>
      <w:pPr>
        <w:tabs>
          <w:tab w:val="num" w:pos="3348"/>
        </w:tabs>
        <w:ind w:left="3348" w:hanging="180"/>
      </w:pPr>
      <w:rPr>
        <w:position w:val="-2"/>
      </w:rPr>
    </w:lvl>
  </w:abstractNum>
  <w:abstractNum w:abstractNumId="26">
    <w:nsid w:val="5DF716E6"/>
    <w:multiLevelType w:val="hybridMultilevel"/>
    <w:tmpl w:val="33BE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73BA4"/>
    <w:multiLevelType w:val="hybridMultilevel"/>
    <w:tmpl w:val="6F3E1D2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nsid w:val="67E043B3"/>
    <w:multiLevelType w:val="multilevel"/>
    <w:tmpl w:val="DE18FE6A"/>
    <w:styleLink w:val="List21"/>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29">
    <w:nsid w:val="726B4DAC"/>
    <w:multiLevelType w:val="hybridMultilevel"/>
    <w:tmpl w:val="CDEC6156"/>
    <w:lvl w:ilvl="0" w:tplc="4D02A6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031967"/>
    <w:multiLevelType w:val="multilevel"/>
    <w:tmpl w:val="8CA41694"/>
    <w:styleLink w:val="List22"/>
    <w:lvl w:ilvl="0">
      <w:numFmt w:val="bullet"/>
      <w:lvlText w:val="•"/>
      <w:lvlJc w:val="left"/>
      <w:pPr>
        <w:tabs>
          <w:tab w:val="num" w:pos="1440"/>
        </w:tabs>
        <w:ind w:left="1440" w:hanging="360"/>
      </w:pPr>
      <w:rPr>
        <w:color w:val="000000"/>
        <w:position w:val="0"/>
      </w:rPr>
    </w:lvl>
    <w:lvl w:ilvl="1">
      <w:start w:val="1"/>
      <w:numFmt w:val="bullet"/>
      <w:lvlText w:val="o"/>
      <w:lvlJc w:val="left"/>
      <w:pPr>
        <w:tabs>
          <w:tab w:val="num" w:pos="2160"/>
        </w:tabs>
        <w:ind w:left="2160" w:hanging="360"/>
      </w:pPr>
      <w:rPr>
        <w:color w:val="000000"/>
        <w:position w:val="0"/>
      </w:rPr>
    </w:lvl>
    <w:lvl w:ilvl="2">
      <w:start w:val="1"/>
      <w:numFmt w:val="bullet"/>
      <w:lvlText w:val=""/>
      <w:lvlJc w:val="left"/>
      <w:pPr>
        <w:tabs>
          <w:tab w:val="num" w:pos="2880"/>
        </w:tabs>
        <w:ind w:left="2880" w:hanging="360"/>
      </w:pPr>
      <w:rPr>
        <w:color w:val="000000"/>
        <w:position w:val="0"/>
      </w:rPr>
    </w:lvl>
    <w:lvl w:ilvl="3">
      <w:start w:val="1"/>
      <w:numFmt w:val="bullet"/>
      <w:lvlText w:val="•"/>
      <w:lvlJc w:val="left"/>
      <w:pPr>
        <w:tabs>
          <w:tab w:val="num" w:pos="3600"/>
        </w:tabs>
        <w:ind w:left="3600" w:hanging="360"/>
      </w:pPr>
      <w:rPr>
        <w:color w:val="000000"/>
        <w:position w:val="0"/>
      </w:rPr>
    </w:lvl>
    <w:lvl w:ilvl="4">
      <w:start w:val="1"/>
      <w:numFmt w:val="bullet"/>
      <w:lvlText w:val="o"/>
      <w:lvlJc w:val="left"/>
      <w:pPr>
        <w:tabs>
          <w:tab w:val="num" w:pos="4320"/>
        </w:tabs>
        <w:ind w:left="4320" w:hanging="360"/>
      </w:pPr>
      <w:rPr>
        <w:color w:val="000000"/>
        <w:position w:val="0"/>
      </w:rPr>
    </w:lvl>
    <w:lvl w:ilvl="5">
      <w:start w:val="1"/>
      <w:numFmt w:val="bullet"/>
      <w:lvlText w:val=""/>
      <w:lvlJc w:val="left"/>
      <w:pPr>
        <w:tabs>
          <w:tab w:val="num" w:pos="5040"/>
        </w:tabs>
        <w:ind w:left="5040" w:hanging="360"/>
      </w:pPr>
      <w:rPr>
        <w:color w:val="000000"/>
        <w:position w:val="0"/>
      </w:rPr>
    </w:lvl>
    <w:lvl w:ilvl="6">
      <w:start w:val="1"/>
      <w:numFmt w:val="bullet"/>
      <w:lvlText w:val="•"/>
      <w:lvlJc w:val="left"/>
      <w:pPr>
        <w:tabs>
          <w:tab w:val="num" w:pos="5760"/>
        </w:tabs>
        <w:ind w:left="5760" w:hanging="360"/>
      </w:pPr>
      <w:rPr>
        <w:color w:val="000000"/>
        <w:position w:val="0"/>
      </w:rPr>
    </w:lvl>
    <w:lvl w:ilvl="7">
      <w:start w:val="1"/>
      <w:numFmt w:val="bullet"/>
      <w:lvlText w:val="o"/>
      <w:lvlJc w:val="left"/>
      <w:pPr>
        <w:tabs>
          <w:tab w:val="num" w:pos="6480"/>
        </w:tabs>
        <w:ind w:left="6480" w:hanging="360"/>
      </w:pPr>
      <w:rPr>
        <w:color w:val="000000"/>
        <w:position w:val="0"/>
      </w:rPr>
    </w:lvl>
    <w:lvl w:ilvl="8">
      <w:start w:val="1"/>
      <w:numFmt w:val="bullet"/>
      <w:lvlText w:val=""/>
      <w:lvlJc w:val="left"/>
      <w:pPr>
        <w:tabs>
          <w:tab w:val="num" w:pos="7200"/>
        </w:tabs>
        <w:ind w:left="7200" w:hanging="360"/>
      </w:pPr>
      <w:rPr>
        <w:color w:val="000000"/>
        <w:position w:val="0"/>
      </w:rPr>
    </w:lvl>
  </w:abstractNum>
  <w:abstractNum w:abstractNumId="31">
    <w:nsid w:val="758D63F7"/>
    <w:multiLevelType w:val="multilevel"/>
    <w:tmpl w:val="A0A0B962"/>
    <w:styleLink w:val="List51"/>
    <w:lvl w:ilvl="0">
      <w:start w:val="1"/>
      <w:numFmt w:val="decimal"/>
      <w:lvlText w:val="%1."/>
      <w:lvlJc w:val="left"/>
      <w:pPr>
        <w:tabs>
          <w:tab w:val="num" w:pos="1224"/>
        </w:tabs>
        <w:ind w:left="1224" w:hanging="360"/>
      </w:pPr>
      <w:rPr>
        <w:color w:val="000000"/>
        <w:position w:val="0"/>
        <w:sz w:val="24"/>
        <w:szCs w:val="24"/>
      </w:rPr>
    </w:lvl>
    <w:lvl w:ilvl="1">
      <w:start w:val="1"/>
      <w:numFmt w:val="lowerLetter"/>
      <w:lvlText w:val="%2."/>
      <w:lvlJc w:val="left"/>
      <w:pPr>
        <w:tabs>
          <w:tab w:val="num" w:pos="1728"/>
        </w:tabs>
        <w:ind w:left="1728" w:hanging="360"/>
      </w:pPr>
      <w:rPr>
        <w:color w:val="000000"/>
        <w:position w:val="0"/>
        <w:sz w:val="24"/>
        <w:szCs w:val="24"/>
      </w:rPr>
    </w:lvl>
    <w:lvl w:ilvl="2">
      <w:start w:val="1"/>
      <w:numFmt w:val="lowerRoman"/>
      <w:lvlText w:val="%3."/>
      <w:lvlJc w:val="left"/>
      <w:pPr>
        <w:tabs>
          <w:tab w:val="num" w:pos="2448"/>
        </w:tabs>
        <w:ind w:left="2448" w:hanging="360"/>
      </w:pPr>
      <w:rPr>
        <w:color w:val="000000"/>
        <w:position w:val="0"/>
        <w:sz w:val="24"/>
        <w:szCs w:val="24"/>
      </w:rPr>
    </w:lvl>
    <w:lvl w:ilvl="3">
      <w:start w:val="1"/>
      <w:numFmt w:val="decimal"/>
      <w:lvlText w:val="%4."/>
      <w:lvlJc w:val="left"/>
      <w:pPr>
        <w:tabs>
          <w:tab w:val="num" w:pos="3168"/>
        </w:tabs>
        <w:ind w:left="3168" w:hanging="360"/>
      </w:pPr>
      <w:rPr>
        <w:color w:val="000000"/>
        <w:position w:val="0"/>
        <w:sz w:val="24"/>
        <w:szCs w:val="24"/>
      </w:rPr>
    </w:lvl>
    <w:lvl w:ilvl="4">
      <w:start w:val="1"/>
      <w:numFmt w:val="lowerLetter"/>
      <w:lvlText w:val="%5."/>
      <w:lvlJc w:val="left"/>
      <w:pPr>
        <w:tabs>
          <w:tab w:val="num" w:pos="3888"/>
        </w:tabs>
        <w:ind w:left="3888" w:hanging="360"/>
      </w:pPr>
      <w:rPr>
        <w:color w:val="000000"/>
        <w:position w:val="0"/>
        <w:sz w:val="24"/>
        <w:szCs w:val="24"/>
      </w:rPr>
    </w:lvl>
    <w:lvl w:ilvl="5">
      <w:start w:val="1"/>
      <w:numFmt w:val="lowerRoman"/>
      <w:lvlText w:val="%6."/>
      <w:lvlJc w:val="left"/>
      <w:pPr>
        <w:tabs>
          <w:tab w:val="num" w:pos="4608"/>
        </w:tabs>
        <w:ind w:left="4608" w:hanging="360"/>
      </w:pPr>
      <w:rPr>
        <w:color w:val="000000"/>
        <w:position w:val="0"/>
        <w:sz w:val="24"/>
        <w:szCs w:val="24"/>
      </w:rPr>
    </w:lvl>
    <w:lvl w:ilvl="6">
      <w:start w:val="1"/>
      <w:numFmt w:val="decimal"/>
      <w:lvlText w:val="%7."/>
      <w:lvlJc w:val="left"/>
      <w:pPr>
        <w:tabs>
          <w:tab w:val="num" w:pos="5328"/>
        </w:tabs>
        <w:ind w:left="5328" w:hanging="360"/>
      </w:pPr>
      <w:rPr>
        <w:color w:val="000000"/>
        <w:position w:val="0"/>
        <w:sz w:val="24"/>
        <w:szCs w:val="24"/>
      </w:rPr>
    </w:lvl>
    <w:lvl w:ilvl="7">
      <w:start w:val="1"/>
      <w:numFmt w:val="lowerLetter"/>
      <w:lvlText w:val="%8."/>
      <w:lvlJc w:val="left"/>
      <w:pPr>
        <w:tabs>
          <w:tab w:val="num" w:pos="6048"/>
        </w:tabs>
        <w:ind w:left="6048" w:hanging="360"/>
      </w:pPr>
      <w:rPr>
        <w:color w:val="000000"/>
        <w:position w:val="0"/>
        <w:sz w:val="24"/>
        <w:szCs w:val="24"/>
      </w:rPr>
    </w:lvl>
    <w:lvl w:ilvl="8">
      <w:start w:val="1"/>
      <w:numFmt w:val="lowerRoman"/>
      <w:lvlText w:val="%9."/>
      <w:lvlJc w:val="left"/>
      <w:pPr>
        <w:tabs>
          <w:tab w:val="num" w:pos="6768"/>
        </w:tabs>
        <w:ind w:left="6768" w:hanging="360"/>
      </w:pPr>
      <w:rPr>
        <w:color w:val="000000"/>
        <w:position w:val="0"/>
        <w:sz w:val="24"/>
        <w:szCs w:val="24"/>
      </w:rPr>
    </w:lvl>
  </w:abstractNum>
  <w:abstractNum w:abstractNumId="32">
    <w:nsid w:val="75C550EF"/>
    <w:multiLevelType w:val="hybridMultilevel"/>
    <w:tmpl w:val="33186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F21597"/>
    <w:multiLevelType w:val="hybridMultilevel"/>
    <w:tmpl w:val="DBFCE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384DBD"/>
    <w:multiLevelType w:val="hybridMultilevel"/>
    <w:tmpl w:val="13D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5"/>
  </w:num>
  <w:num w:numId="4">
    <w:abstractNumId w:val="13"/>
  </w:num>
  <w:num w:numId="5">
    <w:abstractNumId w:val="30"/>
  </w:num>
  <w:num w:numId="6">
    <w:abstractNumId w:val="31"/>
  </w:num>
  <w:num w:numId="7">
    <w:abstractNumId w:val="18"/>
  </w:num>
  <w:num w:numId="8">
    <w:abstractNumId w:val="23"/>
  </w:num>
  <w:num w:numId="9">
    <w:abstractNumId w:val="25"/>
  </w:num>
  <w:num w:numId="10">
    <w:abstractNumId w:val="24"/>
  </w:num>
  <w:num w:numId="11">
    <w:abstractNumId w:val="16"/>
  </w:num>
  <w:num w:numId="12">
    <w:abstractNumId w:val="21"/>
  </w:num>
  <w:num w:numId="13">
    <w:abstractNumId w:val="12"/>
  </w:num>
  <w:num w:numId="14">
    <w:abstractNumId w:val="34"/>
  </w:num>
  <w:num w:numId="15">
    <w:abstractNumId w:val="11"/>
  </w:num>
  <w:num w:numId="16">
    <w:abstractNumId w:val="27"/>
  </w:num>
  <w:num w:numId="17">
    <w:abstractNumId w:val="19"/>
  </w:num>
  <w:num w:numId="18">
    <w:abstractNumId w:val="20"/>
  </w:num>
  <w:num w:numId="19">
    <w:abstractNumId w:val="14"/>
  </w:num>
  <w:num w:numId="20">
    <w:abstractNumId w:val="17"/>
  </w:num>
  <w:num w:numId="21">
    <w:abstractNumId w:val="0"/>
  </w:num>
  <w:num w:numId="22">
    <w:abstractNumId w:val="1"/>
  </w:num>
  <w:num w:numId="23">
    <w:abstractNumId w:val="2"/>
  </w:num>
  <w:num w:numId="24">
    <w:abstractNumId w:val="3"/>
  </w:num>
  <w:num w:numId="25">
    <w:abstractNumId w:val="4"/>
  </w:num>
  <w:num w:numId="26">
    <w:abstractNumId w:val="9"/>
  </w:num>
  <w:num w:numId="27">
    <w:abstractNumId w:val="5"/>
  </w:num>
  <w:num w:numId="28">
    <w:abstractNumId w:val="6"/>
  </w:num>
  <w:num w:numId="29">
    <w:abstractNumId w:val="7"/>
  </w:num>
  <w:num w:numId="30">
    <w:abstractNumId w:val="8"/>
  </w:num>
  <w:num w:numId="31">
    <w:abstractNumId w:val="10"/>
  </w:num>
  <w:num w:numId="32">
    <w:abstractNumId w:val="33"/>
  </w:num>
  <w:num w:numId="33">
    <w:abstractNumId w:val="29"/>
  </w:num>
  <w:num w:numId="34">
    <w:abstractNumId w:val="32"/>
  </w:num>
  <w:num w:numId="3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activeWritingStyle w:appName="MSWord" w:lang="en-US" w:vendorID="64" w:dllVersion="6" w:nlCheck="1" w:checkStyle="0"/>
  <w:activeWritingStyle w:appName="MSWord" w:lang="de-DE" w:vendorID="64" w:dllVersion="6" w:nlCheck="1" w:checkStyle="1"/>
  <w:activeWritingStyle w:appName="MSWord" w:lang="en-US" w:vendorID="64" w:dllVersion="4096" w:nlCheck="1" w:checkStyle="0"/>
  <w:activeWritingStyle w:appName="MSWord" w:lang="en-US"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
  <w:rsids>
    <w:rsidRoot w:val="006C0716"/>
    <w:rsid w:val="00001B5D"/>
    <w:rsid w:val="00006DAA"/>
    <w:rsid w:val="000072FE"/>
    <w:rsid w:val="00011603"/>
    <w:rsid w:val="00025E88"/>
    <w:rsid w:val="00026D79"/>
    <w:rsid w:val="00027431"/>
    <w:rsid w:val="00030E42"/>
    <w:rsid w:val="00032D17"/>
    <w:rsid w:val="00035160"/>
    <w:rsid w:val="00035E6E"/>
    <w:rsid w:val="000407AB"/>
    <w:rsid w:val="000409F3"/>
    <w:rsid w:val="00040AAA"/>
    <w:rsid w:val="000414AB"/>
    <w:rsid w:val="0004717C"/>
    <w:rsid w:val="00052912"/>
    <w:rsid w:val="0006608B"/>
    <w:rsid w:val="00073F3B"/>
    <w:rsid w:val="00074FA1"/>
    <w:rsid w:val="0007583F"/>
    <w:rsid w:val="000767AF"/>
    <w:rsid w:val="00077A62"/>
    <w:rsid w:val="0008016D"/>
    <w:rsid w:val="0008605B"/>
    <w:rsid w:val="0009164F"/>
    <w:rsid w:val="000941D2"/>
    <w:rsid w:val="0009640D"/>
    <w:rsid w:val="00096682"/>
    <w:rsid w:val="00096750"/>
    <w:rsid w:val="000A4EC8"/>
    <w:rsid w:val="000A6863"/>
    <w:rsid w:val="000A7AE4"/>
    <w:rsid w:val="000B24AB"/>
    <w:rsid w:val="000B2827"/>
    <w:rsid w:val="000B4F1B"/>
    <w:rsid w:val="000C3A30"/>
    <w:rsid w:val="000D1F46"/>
    <w:rsid w:val="000D3FFA"/>
    <w:rsid w:val="000E1752"/>
    <w:rsid w:val="000E1831"/>
    <w:rsid w:val="000E43C8"/>
    <w:rsid w:val="000E5F8E"/>
    <w:rsid w:val="000F0B46"/>
    <w:rsid w:val="000F12EF"/>
    <w:rsid w:val="000F3520"/>
    <w:rsid w:val="000F6601"/>
    <w:rsid w:val="000F7087"/>
    <w:rsid w:val="001005B7"/>
    <w:rsid w:val="00103FC8"/>
    <w:rsid w:val="00104540"/>
    <w:rsid w:val="001052C3"/>
    <w:rsid w:val="001118EB"/>
    <w:rsid w:val="0011292B"/>
    <w:rsid w:val="00115F5B"/>
    <w:rsid w:val="0011736E"/>
    <w:rsid w:val="00120D59"/>
    <w:rsid w:val="00123108"/>
    <w:rsid w:val="00124A2C"/>
    <w:rsid w:val="001256DE"/>
    <w:rsid w:val="001264C7"/>
    <w:rsid w:val="00126A63"/>
    <w:rsid w:val="00130550"/>
    <w:rsid w:val="00130563"/>
    <w:rsid w:val="001319CB"/>
    <w:rsid w:val="00136BF6"/>
    <w:rsid w:val="00144313"/>
    <w:rsid w:val="001452D6"/>
    <w:rsid w:val="00150A48"/>
    <w:rsid w:val="00151311"/>
    <w:rsid w:val="0016236F"/>
    <w:rsid w:val="001710BC"/>
    <w:rsid w:val="00171E5B"/>
    <w:rsid w:val="0017693D"/>
    <w:rsid w:val="001776DF"/>
    <w:rsid w:val="00177A1B"/>
    <w:rsid w:val="00183B19"/>
    <w:rsid w:val="0019386D"/>
    <w:rsid w:val="0019407E"/>
    <w:rsid w:val="001A0295"/>
    <w:rsid w:val="001A2555"/>
    <w:rsid w:val="001A7A68"/>
    <w:rsid w:val="001B00CC"/>
    <w:rsid w:val="001B1E6C"/>
    <w:rsid w:val="001B40A4"/>
    <w:rsid w:val="001B68AD"/>
    <w:rsid w:val="001C2AFC"/>
    <w:rsid w:val="001C7336"/>
    <w:rsid w:val="001D4B01"/>
    <w:rsid w:val="001E068F"/>
    <w:rsid w:val="001E3FC2"/>
    <w:rsid w:val="001E62C0"/>
    <w:rsid w:val="001E67B3"/>
    <w:rsid w:val="001E74B0"/>
    <w:rsid w:val="001F3E9E"/>
    <w:rsid w:val="001F6A44"/>
    <w:rsid w:val="00200A43"/>
    <w:rsid w:val="002016F3"/>
    <w:rsid w:val="00206EFF"/>
    <w:rsid w:val="00212C79"/>
    <w:rsid w:val="00217D10"/>
    <w:rsid w:val="00217D13"/>
    <w:rsid w:val="00221739"/>
    <w:rsid w:val="00222E92"/>
    <w:rsid w:val="00222F4A"/>
    <w:rsid w:val="0022323F"/>
    <w:rsid w:val="002248D0"/>
    <w:rsid w:val="00225009"/>
    <w:rsid w:val="00225812"/>
    <w:rsid w:val="00227610"/>
    <w:rsid w:val="00232175"/>
    <w:rsid w:val="00233265"/>
    <w:rsid w:val="00234B6F"/>
    <w:rsid w:val="00236030"/>
    <w:rsid w:val="002375AC"/>
    <w:rsid w:val="00237BAB"/>
    <w:rsid w:val="0024288B"/>
    <w:rsid w:val="00252DB6"/>
    <w:rsid w:val="0025607B"/>
    <w:rsid w:val="002606BB"/>
    <w:rsid w:val="00263687"/>
    <w:rsid w:val="002655A7"/>
    <w:rsid w:val="00265E8C"/>
    <w:rsid w:val="002669A1"/>
    <w:rsid w:val="002715BB"/>
    <w:rsid w:val="00273884"/>
    <w:rsid w:val="00273BB1"/>
    <w:rsid w:val="00280ACF"/>
    <w:rsid w:val="0028423C"/>
    <w:rsid w:val="00291251"/>
    <w:rsid w:val="00297E1A"/>
    <w:rsid w:val="002B3E76"/>
    <w:rsid w:val="002B51CF"/>
    <w:rsid w:val="002B6805"/>
    <w:rsid w:val="002B7852"/>
    <w:rsid w:val="002C2CFD"/>
    <w:rsid w:val="002C2FE8"/>
    <w:rsid w:val="002C60E8"/>
    <w:rsid w:val="002C75AD"/>
    <w:rsid w:val="002C7D88"/>
    <w:rsid w:val="002D0EDB"/>
    <w:rsid w:val="002D2514"/>
    <w:rsid w:val="002F248F"/>
    <w:rsid w:val="002F3297"/>
    <w:rsid w:val="002F70AD"/>
    <w:rsid w:val="002F760A"/>
    <w:rsid w:val="0030670F"/>
    <w:rsid w:val="00311DDE"/>
    <w:rsid w:val="0031250F"/>
    <w:rsid w:val="00322028"/>
    <w:rsid w:val="0032281F"/>
    <w:rsid w:val="00326A7D"/>
    <w:rsid w:val="00336C3E"/>
    <w:rsid w:val="00336F03"/>
    <w:rsid w:val="003376CA"/>
    <w:rsid w:val="0035234E"/>
    <w:rsid w:val="003667B1"/>
    <w:rsid w:val="00372DF1"/>
    <w:rsid w:val="003732BD"/>
    <w:rsid w:val="00375A34"/>
    <w:rsid w:val="00381536"/>
    <w:rsid w:val="00382BAA"/>
    <w:rsid w:val="00383747"/>
    <w:rsid w:val="00385812"/>
    <w:rsid w:val="003866E2"/>
    <w:rsid w:val="00386D4E"/>
    <w:rsid w:val="00387F41"/>
    <w:rsid w:val="00391C2D"/>
    <w:rsid w:val="00391E9D"/>
    <w:rsid w:val="00394F96"/>
    <w:rsid w:val="003958FA"/>
    <w:rsid w:val="003979F7"/>
    <w:rsid w:val="003A3AF0"/>
    <w:rsid w:val="003A6367"/>
    <w:rsid w:val="003B1F59"/>
    <w:rsid w:val="003B3404"/>
    <w:rsid w:val="003B38E3"/>
    <w:rsid w:val="003B3E8D"/>
    <w:rsid w:val="003D6FDD"/>
    <w:rsid w:val="003E0AB8"/>
    <w:rsid w:val="003E1997"/>
    <w:rsid w:val="003E1AAC"/>
    <w:rsid w:val="003E38F7"/>
    <w:rsid w:val="003E4851"/>
    <w:rsid w:val="003E57E9"/>
    <w:rsid w:val="003E60CA"/>
    <w:rsid w:val="003E7D25"/>
    <w:rsid w:val="003F017D"/>
    <w:rsid w:val="003F6C22"/>
    <w:rsid w:val="003F79FB"/>
    <w:rsid w:val="00400322"/>
    <w:rsid w:val="00403122"/>
    <w:rsid w:val="00407C8C"/>
    <w:rsid w:val="00413D60"/>
    <w:rsid w:val="00417AA1"/>
    <w:rsid w:val="004260F9"/>
    <w:rsid w:val="0042791F"/>
    <w:rsid w:val="00430562"/>
    <w:rsid w:val="00440717"/>
    <w:rsid w:val="00441B36"/>
    <w:rsid w:val="00444E93"/>
    <w:rsid w:val="00446338"/>
    <w:rsid w:val="00446C7C"/>
    <w:rsid w:val="00447DDA"/>
    <w:rsid w:val="00457906"/>
    <w:rsid w:val="00460A21"/>
    <w:rsid w:val="00461FA8"/>
    <w:rsid w:val="004631E5"/>
    <w:rsid w:val="00465366"/>
    <w:rsid w:val="004716F6"/>
    <w:rsid w:val="00471F3C"/>
    <w:rsid w:val="00472228"/>
    <w:rsid w:val="004753E3"/>
    <w:rsid w:val="00477A88"/>
    <w:rsid w:val="00482A0B"/>
    <w:rsid w:val="004841C2"/>
    <w:rsid w:val="00491D64"/>
    <w:rsid w:val="00497D95"/>
    <w:rsid w:val="004A0AFA"/>
    <w:rsid w:val="004A6FEF"/>
    <w:rsid w:val="004B1D4A"/>
    <w:rsid w:val="004B38B1"/>
    <w:rsid w:val="004B4574"/>
    <w:rsid w:val="004B5215"/>
    <w:rsid w:val="004B65DC"/>
    <w:rsid w:val="004B6BAD"/>
    <w:rsid w:val="004C0655"/>
    <w:rsid w:val="004C2AE3"/>
    <w:rsid w:val="004C3DC5"/>
    <w:rsid w:val="004C3E0D"/>
    <w:rsid w:val="004C7070"/>
    <w:rsid w:val="004D203F"/>
    <w:rsid w:val="004E1F37"/>
    <w:rsid w:val="004E4927"/>
    <w:rsid w:val="004F0219"/>
    <w:rsid w:val="004F04FC"/>
    <w:rsid w:val="004F0915"/>
    <w:rsid w:val="004F16BE"/>
    <w:rsid w:val="00501EA9"/>
    <w:rsid w:val="00504F0B"/>
    <w:rsid w:val="00510C0C"/>
    <w:rsid w:val="00511F25"/>
    <w:rsid w:val="00523FF9"/>
    <w:rsid w:val="00524F85"/>
    <w:rsid w:val="005264A7"/>
    <w:rsid w:val="0053271D"/>
    <w:rsid w:val="005344A8"/>
    <w:rsid w:val="0053484D"/>
    <w:rsid w:val="00536C4E"/>
    <w:rsid w:val="0053796B"/>
    <w:rsid w:val="00550921"/>
    <w:rsid w:val="00551E03"/>
    <w:rsid w:val="00556DEF"/>
    <w:rsid w:val="00561813"/>
    <w:rsid w:val="00563C60"/>
    <w:rsid w:val="00572EF9"/>
    <w:rsid w:val="00576D46"/>
    <w:rsid w:val="005812CC"/>
    <w:rsid w:val="00582109"/>
    <w:rsid w:val="00584CF2"/>
    <w:rsid w:val="005927D6"/>
    <w:rsid w:val="00592D46"/>
    <w:rsid w:val="005952B1"/>
    <w:rsid w:val="005967A8"/>
    <w:rsid w:val="005A12E8"/>
    <w:rsid w:val="005A4F94"/>
    <w:rsid w:val="005A6C08"/>
    <w:rsid w:val="005B1F49"/>
    <w:rsid w:val="005B2D49"/>
    <w:rsid w:val="005D1E62"/>
    <w:rsid w:val="005D4544"/>
    <w:rsid w:val="005D5833"/>
    <w:rsid w:val="005D743F"/>
    <w:rsid w:val="005E0438"/>
    <w:rsid w:val="005E0F6B"/>
    <w:rsid w:val="005F0117"/>
    <w:rsid w:val="005F5D36"/>
    <w:rsid w:val="006013BD"/>
    <w:rsid w:val="006034D8"/>
    <w:rsid w:val="00603ED4"/>
    <w:rsid w:val="006047FB"/>
    <w:rsid w:val="006064F3"/>
    <w:rsid w:val="006068DE"/>
    <w:rsid w:val="00611003"/>
    <w:rsid w:val="006224E8"/>
    <w:rsid w:val="00622E84"/>
    <w:rsid w:val="00624B77"/>
    <w:rsid w:val="00625BD4"/>
    <w:rsid w:val="006336B6"/>
    <w:rsid w:val="0063755A"/>
    <w:rsid w:val="00642118"/>
    <w:rsid w:val="00644332"/>
    <w:rsid w:val="0064621D"/>
    <w:rsid w:val="00647A73"/>
    <w:rsid w:val="006529D4"/>
    <w:rsid w:val="0065441D"/>
    <w:rsid w:val="006564A9"/>
    <w:rsid w:val="0065691D"/>
    <w:rsid w:val="00661C84"/>
    <w:rsid w:val="00661DAD"/>
    <w:rsid w:val="00663480"/>
    <w:rsid w:val="006649F7"/>
    <w:rsid w:val="00670F48"/>
    <w:rsid w:val="0067205F"/>
    <w:rsid w:val="0067313B"/>
    <w:rsid w:val="006737A9"/>
    <w:rsid w:val="00673D02"/>
    <w:rsid w:val="0068089E"/>
    <w:rsid w:val="006845B9"/>
    <w:rsid w:val="006A00CA"/>
    <w:rsid w:val="006A16AB"/>
    <w:rsid w:val="006A371D"/>
    <w:rsid w:val="006A5010"/>
    <w:rsid w:val="006B1482"/>
    <w:rsid w:val="006B3194"/>
    <w:rsid w:val="006C0716"/>
    <w:rsid w:val="006C0E63"/>
    <w:rsid w:val="006C52BA"/>
    <w:rsid w:val="006C6A3D"/>
    <w:rsid w:val="006D0E53"/>
    <w:rsid w:val="006D321D"/>
    <w:rsid w:val="006D3776"/>
    <w:rsid w:val="006D3D27"/>
    <w:rsid w:val="006D623A"/>
    <w:rsid w:val="006D75EE"/>
    <w:rsid w:val="006E4723"/>
    <w:rsid w:val="006E703E"/>
    <w:rsid w:val="006E7CB9"/>
    <w:rsid w:val="006F267F"/>
    <w:rsid w:val="006F6623"/>
    <w:rsid w:val="0070226C"/>
    <w:rsid w:val="0070523E"/>
    <w:rsid w:val="00706898"/>
    <w:rsid w:val="00707770"/>
    <w:rsid w:val="00715DC4"/>
    <w:rsid w:val="00721713"/>
    <w:rsid w:val="00724C68"/>
    <w:rsid w:val="0072628D"/>
    <w:rsid w:val="00733FB9"/>
    <w:rsid w:val="007405FF"/>
    <w:rsid w:val="00742D4D"/>
    <w:rsid w:val="007460E5"/>
    <w:rsid w:val="00746226"/>
    <w:rsid w:val="007479E4"/>
    <w:rsid w:val="00747D6E"/>
    <w:rsid w:val="00750236"/>
    <w:rsid w:val="00751699"/>
    <w:rsid w:val="00753512"/>
    <w:rsid w:val="00760916"/>
    <w:rsid w:val="00766DB9"/>
    <w:rsid w:val="00767B96"/>
    <w:rsid w:val="0077136F"/>
    <w:rsid w:val="00775667"/>
    <w:rsid w:val="007760CF"/>
    <w:rsid w:val="00784061"/>
    <w:rsid w:val="00785A30"/>
    <w:rsid w:val="00786EF7"/>
    <w:rsid w:val="0079364E"/>
    <w:rsid w:val="007A6242"/>
    <w:rsid w:val="007B11F5"/>
    <w:rsid w:val="007B1B13"/>
    <w:rsid w:val="007B4B7D"/>
    <w:rsid w:val="007C63EF"/>
    <w:rsid w:val="007D50D7"/>
    <w:rsid w:val="007E6406"/>
    <w:rsid w:val="007E6BB0"/>
    <w:rsid w:val="007E7690"/>
    <w:rsid w:val="007E7E1E"/>
    <w:rsid w:val="007F0444"/>
    <w:rsid w:val="007F5385"/>
    <w:rsid w:val="00800D6D"/>
    <w:rsid w:val="00804ED6"/>
    <w:rsid w:val="008057AE"/>
    <w:rsid w:val="00812070"/>
    <w:rsid w:val="00813916"/>
    <w:rsid w:val="00814FBF"/>
    <w:rsid w:val="00815FDA"/>
    <w:rsid w:val="008164DB"/>
    <w:rsid w:val="00821D6D"/>
    <w:rsid w:val="0082428A"/>
    <w:rsid w:val="0083171F"/>
    <w:rsid w:val="008360A7"/>
    <w:rsid w:val="00843DFC"/>
    <w:rsid w:val="008466A3"/>
    <w:rsid w:val="0084722C"/>
    <w:rsid w:val="00852279"/>
    <w:rsid w:val="00852E73"/>
    <w:rsid w:val="008554A7"/>
    <w:rsid w:val="00855F6B"/>
    <w:rsid w:val="00857423"/>
    <w:rsid w:val="00857F5C"/>
    <w:rsid w:val="0086222F"/>
    <w:rsid w:val="00863D3A"/>
    <w:rsid w:val="00864EFA"/>
    <w:rsid w:val="008670CC"/>
    <w:rsid w:val="00872349"/>
    <w:rsid w:val="00887843"/>
    <w:rsid w:val="00892FDF"/>
    <w:rsid w:val="008933D2"/>
    <w:rsid w:val="008959A8"/>
    <w:rsid w:val="00896085"/>
    <w:rsid w:val="008A6AF8"/>
    <w:rsid w:val="008B0720"/>
    <w:rsid w:val="008B128C"/>
    <w:rsid w:val="008B2CDE"/>
    <w:rsid w:val="008B438F"/>
    <w:rsid w:val="008B6B61"/>
    <w:rsid w:val="008C559F"/>
    <w:rsid w:val="008C5C6D"/>
    <w:rsid w:val="008C5E06"/>
    <w:rsid w:val="008C7404"/>
    <w:rsid w:val="008D409D"/>
    <w:rsid w:val="008D40AB"/>
    <w:rsid w:val="008D4D75"/>
    <w:rsid w:val="008D6060"/>
    <w:rsid w:val="008E2808"/>
    <w:rsid w:val="008E7BB9"/>
    <w:rsid w:val="008F00FE"/>
    <w:rsid w:val="008F04A9"/>
    <w:rsid w:val="008F2556"/>
    <w:rsid w:val="008F2CA2"/>
    <w:rsid w:val="00913F92"/>
    <w:rsid w:val="009141B6"/>
    <w:rsid w:val="0093104D"/>
    <w:rsid w:val="009325AA"/>
    <w:rsid w:val="00932C3C"/>
    <w:rsid w:val="00936C16"/>
    <w:rsid w:val="009408C5"/>
    <w:rsid w:val="00940BFB"/>
    <w:rsid w:val="009440B0"/>
    <w:rsid w:val="00946349"/>
    <w:rsid w:val="0094757D"/>
    <w:rsid w:val="009514E3"/>
    <w:rsid w:val="009526A5"/>
    <w:rsid w:val="00953187"/>
    <w:rsid w:val="00957F0C"/>
    <w:rsid w:val="009645F9"/>
    <w:rsid w:val="00964CF3"/>
    <w:rsid w:val="0096560B"/>
    <w:rsid w:val="009723A9"/>
    <w:rsid w:val="00972FC2"/>
    <w:rsid w:val="0097357D"/>
    <w:rsid w:val="00973B67"/>
    <w:rsid w:val="00974F0A"/>
    <w:rsid w:val="009827D1"/>
    <w:rsid w:val="00987181"/>
    <w:rsid w:val="00990854"/>
    <w:rsid w:val="009946A3"/>
    <w:rsid w:val="00996005"/>
    <w:rsid w:val="009A3F8C"/>
    <w:rsid w:val="009A4145"/>
    <w:rsid w:val="009A595C"/>
    <w:rsid w:val="009A6F81"/>
    <w:rsid w:val="009A70F1"/>
    <w:rsid w:val="009B002C"/>
    <w:rsid w:val="009B08C6"/>
    <w:rsid w:val="009B2F30"/>
    <w:rsid w:val="009B5ED7"/>
    <w:rsid w:val="009C19D6"/>
    <w:rsid w:val="009C380E"/>
    <w:rsid w:val="009C6CA7"/>
    <w:rsid w:val="009D05DF"/>
    <w:rsid w:val="009D2A94"/>
    <w:rsid w:val="009D3B42"/>
    <w:rsid w:val="009D60ED"/>
    <w:rsid w:val="009E2E18"/>
    <w:rsid w:val="009E3EC6"/>
    <w:rsid w:val="009F1B27"/>
    <w:rsid w:val="009F2E3C"/>
    <w:rsid w:val="009F356F"/>
    <w:rsid w:val="00A00F72"/>
    <w:rsid w:val="00A07DD8"/>
    <w:rsid w:val="00A10751"/>
    <w:rsid w:val="00A16197"/>
    <w:rsid w:val="00A22457"/>
    <w:rsid w:val="00A23A3F"/>
    <w:rsid w:val="00A26EB0"/>
    <w:rsid w:val="00A2787C"/>
    <w:rsid w:val="00A33A9D"/>
    <w:rsid w:val="00A340FB"/>
    <w:rsid w:val="00A3565D"/>
    <w:rsid w:val="00A37317"/>
    <w:rsid w:val="00A37771"/>
    <w:rsid w:val="00A41753"/>
    <w:rsid w:val="00A41DED"/>
    <w:rsid w:val="00A421F3"/>
    <w:rsid w:val="00A46398"/>
    <w:rsid w:val="00A4696E"/>
    <w:rsid w:val="00A50194"/>
    <w:rsid w:val="00A52FE8"/>
    <w:rsid w:val="00A55C48"/>
    <w:rsid w:val="00A5743B"/>
    <w:rsid w:val="00A57F47"/>
    <w:rsid w:val="00A637DD"/>
    <w:rsid w:val="00A666F6"/>
    <w:rsid w:val="00A7166B"/>
    <w:rsid w:val="00A7379E"/>
    <w:rsid w:val="00A754A7"/>
    <w:rsid w:val="00A75A4A"/>
    <w:rsid w:val="00A76C0A"/>
    <w:rsid w:val="00A84ED0"/>
    <w:rsid w:val="00A859E0"/>
    <w:rsid w:val="00A93EA2"/>
    <w:rsid w:val="00A96FFC"/>
    <w:rsid w:val="00AA27DC"/>
    <w:rsid w:val="00AA6D18"/>
    <w:rsid w:val="00AA6D44"/>
    <w:rsid w:val="00AC4410"/>
    <w:rsid w:val="00AD264A"/>
    <w:rsid w:val="00AD410C"/>
    <w:rsid w:val="00AE1490"/>
    <w:rsid w:val="00AE24D1"/>
    <w:rsid w:val="00AE3231"/>
    <w:rsid w:val="00AE3411"/>
    <w:rsid w:val="00AF5BD1"/>
    <w:rsid w:val="00AF6FC0"/>
    <w:rsid w:val="00AF7BA9"/>
    <w:rsid w:val="00B030C2"/>
    <w:rsid w:val="00B04238"/>
    <w:rsid w:val="00B1019E"/>
    <w:rsid w:val="00B10205"/>
    <w:rsid w:val="00B151C7"/>
    <w:rsid w:val="00B23D7E"/>
    <w:rsid w:val="00B27667"/>
    <w:rsid w:val="00B32B1A"/>
    <w:rsid w:val="00B34888"/>
    <w:rsid w:val="00B34CBD"/>
    <w:rsid w:val="00B519E2"/>
    <w:rsid w:val="00B52168"/>
    <w:rsid w:val="00B53D7B"/>
    <w:rsid w:val="00B54AB1"/>
    <w:rsid w:val="00B5587C"/>
    <w:rsid w:val="00B57C7C"/>
    <w:rsid w:val="00B63089"/>
    <w:rsid w:val="00B6381E"/>
    <w:rsid w:val="00B646CF"/>
    <w:rsid w:val="00B65741"/>
    <w:rsid w:val="00B66CA9"/>
    <w:rsid w:val="00B7100F"/>
    <w:rsid w:val="00B73F58"/>
    <w:rsid w:val="00B77B68"/>
    <w:rsid w:val="00B77BA8"/>
    <w:rsid w:val="00B80CB8"/>
    <w:rsid w:val="00B81C8F"/>
    <w:rsid w:val="00B84791"/>
    <w:rsid w:val="00B84A59"/>
    <w:rsid w:val="00B91500"/>
    <w:rsid w:val="00B91A69"/>
    <w:rsid w:val="00B925BA"/>
    <w:rsid w:val="00B9372A"/>
    <w:rsid w:val="00B95C64"/>
    <w:rsid w:val="00B96C20"/>
    <w:rsid w:val="00BA19DA"/>
    <w:rsid w:val="00BA2644"/>
    <w:rsid w:val="00BA462E"/>
    <w:rsid w:val="00BA5069"/>
    <w:rsid w:val="00BA5BFB"/>
    <w:rsid w:val="00BA6283"/>
    <w:rsid w:val="00BB4093"/>
    <w:rsid w:val="00BB4DA2"/>
    <w:rsid w:val="00BB6FE1"/>
    <w:rsid w:val="00BC2626"/>
    <w:rsid w:val="00BC55ED"/>
    <w:rsid w:val="00BC65D3"/>
    <w:rsid w:val="00BD1E1F"/>
    <w:rsid w:val="00BD33E8"/>
    <w:rsid w:val="00BD3A08"/>
    <w:rsid w:val="00BE21DB"/>
    <w:rsid w:val="00BE5034"/>
    <w:rsid w:val="00BF20D3"/>
    <w:rsid w:val="00BF2B44"/>
    <w:rsid w:val="00BF37D8"/>
    <w:rsid w:val="00BF4D42"/>
    <w:rsid w:val="00C02034"/>
    <w:rsid w:val="00C050AC"/>
    <w:rsid w:val="00C05511"/>
    <w:rsid w:val="00C132D3"/>
    <w:rsid w:val="00C1662E"/>
    <w:rsid w:val="00C20C78"/>
    <w:rsid w:val="00C20C8A"/>
    <w:rsid w:val="00C24CDB"/>
    <w:rsid w:val="00C30A3F"/>
    <w:rsid w:val="00C31294"/>
    <w:rsid w:val="00C34713"/>
    <w:rsid w:val="00C41CC4"/>
    <w:rsid w:val="00C4486C"/>
    <w:rsid w:val="00C47024"/>
    <w:rsid w:val="00C540B4"/>
    <w:rsid w:val="00C62320"/>
    <w:rsid w:val="00C6544F"/>
    <w:rsid w:val="00C730E7"/>
    <w:rsid w:val="00C74D02"/>
    <w:rsid w:val="00C760D4"/>
    <w:rsid w:val="00C82660"/>
    <w:rsid w:val="00C92FD3"/>
    <w:rsid w:val="00C93ABE"/>
    <w:rsid w:val="00CA7F22"/>
    <w:rsid w:val="00CB153A"/>
    <w:rsid w:val="00CB51A6"/>
    <w:rsid w:val="00CB5AA9"/>
    <w:rsid w:val="00CB5E8C"/>
    <w:rsid w:val="00CC1578"/>
    <w:rsid w:val="00CC2D28"/>
    <w:rsid w:val="00CC523F"/>
    <w:rsid w:val="00CC5E13"/>
    <w:rsid w:val="00CD5BF8"/>
    <w:rsid w:val="00CE27D1"/>
    <w:rsid w:val="00CE5C31"/>
    <w:rsid w:val="00CE6985"/>
    <w:rsid w:val="00CF034D"/>
    <w:rsid w:val="00CF2973"/>
    <w:rsid w:val="00CF360E"/>
    <w:rsid w:val="00CF461E"/>
    <w:rsid w:val="00CF7782"/>
    <w:rsid w:val="00D15089"/>
    <w:rsid w:val="00D17D86"/>
    <w:rsid w:val="00D20827"/>
    <w:rsid w:val="00D21EE9"/>
    <w:rsid w:val="00D267FE"/>
    <w:rsid w:val="00D3034A"/>
    <w:rsid w:val="00D31261"/>
    <w:rsid w:val="00D3192F"/>
    <w:rsid w:val="00D44B7D"/>
    <w:rsid w:val="00D45CC0"/>
    <w:rsid w:val="00D474FC"/>
    <w:rsid w:val="00D53C7A"/>
    <w:rsid w:val="00D60443"/>
    <w:rsid w:val="00D60C17"/>
    <w:rsid w:val="00D61338"/>
    <w:rsid w:val="00D66A20"/>
    <w:rsid w:val="00D716B8"/>
    <w:rsid w:val="00D71D2D"/>
    <w:rsid w:val="00D736BB"/>
    <w:rsid w:val="00D75203"/>
    <w:rsid w:val="00D80190"/>
    <w:rsid w:val="00D806A4"/>
    <w:rsid w:val="00D82FBB"/>
    <w:rsid w:val="00D85088"/>
    <w:rsid w:val="00D85224"/>
    <w:rsid w:val="00D857C8"/>
    <w:rsid w:val="00D90C73"/>
    <w:rsid w:val="00D93961"/>
    <w:rsid w:val="00D94D61"/>
    <w:rsid w:val="00D951DA"/>
    <w:rsid w:val="00DA1103"/>
    <w:rsid w:val="00DB35E8"/>
    <w:rsid w:val="00DB3D5B"/>
    <w:rsid w:val="00DB57D7"/>
    <w:rsid w:val="00DB58D7"/>
    <w:rsid w:val="00DC0CE2"/>
    <w:rsid w:val="00DC4236"/>
    <w:rsid w:val="00DC5359"/>
    <w:rsid w:val="00DE35ED"/>
    <w:rsid w:val="00DE50F2"/>
    <w:rsid w:val="00DF181B"/>
    <w:rsid w:val="00DF3B7A"/>
    <w:rsid w:val="00DF6378"/>
    <w:rsid w:val="00DF7629"/>
    <w:rsid w:val="00E015D3"/>
    <w:rsid w:val="00E06ACE"/>
    <w:rsid w:val="00E10F27"/>
    <w:rsid w:val="00E12C62"/>
    <w:rsid w:val="00E14AAD"/>
    <w:rsid w:val="00E2414C"/>
    <w:rsid w:val="00E316AC"/>
    <w:rsid w:val="00E32A48"/>
    <w:rsid w:val="00E355EE"/>
    <w:rsid w:val="00E35A22"/>
    <w:rsid w:val="00E376C2"/>
    <w:rsid w:val="00E410C8"/>
    <w:rsid w:val="00E41A7F"/>
    <w:rsid w:val="00E43334"/>
    <w:rsid w:val="00E43580"/>
    <w:rsid w:val="00E44AE9"/>
    <w:rsid w:val="00E450F6"/>
    <w:rsid w:val="00E46DEA"/>
    <w:rsid w:val="00E56D0D"/>
    <w:rsid w:val="00E63671"/>
    <w:rsid w:val="00E66785"/>
    <w:rsid w:val="00E71126"/>
    <w:rsid w:val="00E73346"/>
    <w:rsid w:val="00E75898"/>
    <w:rsid w:val="00E75EB3"/>
    <w:rsid w:val="00E804CD"/>
    <w:rsid w:val="00E8273D"/>
    <w:rsid w:val="00E855D5"/>
    <w:rsid w:val="00E9182B"/>
    <w:rsid w:val="00E92AD2"/>
    <w:rsid w:val="00E95DAC"/>
    <w:rsid w:val="00EA131D"/>
    <w:rsid w:val="00EA4435"/>
    <w:rsid w:val="00EA7498"/>
    <w:rsid w:val="00EA7F25"/>
    <w:rsid w:val="00EB0BE0"/>
    <w:rsid w:val="00EB4170"/>
    <w:rsid w:val="00EB4DE8"/>
    <w:rsid w:val="00EC039B"/>
    <w:rsid w:val="00EC346E"/>
    <w:rsid w:val="00EC58EC"/>
    <w:rsid w:val="00EC6532"/>
    <w:rsid w:val="00ED125E"/>
    <w:rsid w:val="00EE04C5"/>
    <w:rsid w:val="00EE2184"/>
    <w:rsid w:val="00EE2C0A"/>
    <w:rsid w:val="00EE4D94"/>
    <w:rsid w:val="00EE5005"/>
    <w:rsid w:val="00EE622A"/>
    <w:rsid w:val="00EE7BA3"/>
    <w:rsid w:val="00EF27AD"/>
    <w:rsid w:val="00EF645C"/>
    <w:rsid w:val="00EF7D37"/>
    <w:rsid w:val="00F14F98"/>
    <w:rsid w:val="00F32C8E"/>
    <w:rsid w:val="00F4073C"/>
    <w:rsid w:val="00F4269D"/>
    <w:rsid w:val="00F46B46"/>
    <w:rsid w:val="00F46C4E"/>
    <w:rsid w:val="00F50911"/>
    <w:rsid w:val="00F51AB4"/>
    <w:rsid w:val="00F5366B"/>
    <w:rsid w:val="00F553FA"/>
    <w:rsid w:val="00F60B66"/>
    <w:rsid w:val="00F60CCD"/>
    <w:rsid w:val="00F6158C"/>
    <w:rsid w:val="00F6781C"/>
    <w:rsid w:val="00F67E8A"/>
    <w:rsid w:val="00F67FFE"/>
    <w:rsid w:val="00F746CD"/>
    <w:rsid w:val="00F77A3B"/>
    <w:rsid w:val="00F80052"/>
    <w:rsid w:val="00F80D31"/>
    <w:rsid w:val="00F9063E"/>
    <w:rsid w:val="00F93558"/>
    <w:rsid w:val="00F96EC1"/>
    <w:rsid w:val="00FA5879"/>
    <w:rsid w:val="00FA5B05"/>
    <w:rsid w:val="00FB27B3"/>
    <w:rsid w:val="00FC5DB9"/>
    <w:rsid w:val="00FC6FDE"/>
    <w:rsid w:val="00FD0397"/>
    <w:rsid w:val="00FD03FB"/>
    <w:rsid w:val="00FD33BA"/>
    <w:rsid w:val="00FD6C05"/>
    <w:rsid w:val="00FE1326"/>
    <w:rsid w:val="00FE21A1"/>
    <w:rsid w:val="00FE22EB"/>
    <w:rsid w:val="00FE5960"/>
    <w:rsid w:val="00FF137E"/>
    <w:rsid w:val="00FF20D3"/>
    <w:rsid w:val="00FF5238"/>
    <w:rsid w:val="00FF6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D557DD"/>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4"/>
        <w:szCs w:val="24"/>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F5D36"/>
    <w:rPr>
      <w:rFonts w:eastAsia="Times New Roman"/>
      <w:color w:val="000000"/>
    </w:rPr>
  </w:style>
  <w:style w:type="paragraph" w:styleId="Heading1">
    <w:name w:val="heading 1"/>
    <w:basedOn w:val="Normal"/>
    <w:next w:val="Normal"/>
    <w:link w:val="Heading1Char"/>
    <w:uiPriority w:val="9"/>
    <w:qFormat/>
    <w:rsid w:val="00B6381E"/>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1"/>
    <w:next w:val="Normal1"/>
    <w:link w:val="Heading2Char"/>
    <w:rsid w:val="000B4F1B"/>
    <w:pPr>
      <w:keepNext/>
      <w:spacing w:before="360" w:after="80"/>
      <w:outlineLvl w:val="1"/>
    </w:pPr>
    <w:rPr>
      <w:b/>
      <w:sz w:val="28"/>
    </w:rPr>
  </w:style>
  <w:style w:type="paragraph" w:styleId="Heading3">
    <w:name w:val="heading 3"/>
    <w:basedOn w:val="Normal1"/>
    <w:next w:val="Normal1"/>
    <w:link w:val="Heading3Char"/>
    <w:rsid w:val="00FC6FDE"/>
    <w:pPr>
      <w:spacing w:before="280" w:after="80"/>
      <w:ind w:left="720" w:hanging="432"/>
      <w:outlineLvl w:val="2"/>
    </w:pPr>
    <w:rPr>
      <w:b/>
      <w:color w:val="666666"/>
      <w:sz w:val="24"/>
    </w:rPr>
  </w:style>
  <w:style w:type="paragraph" w:styleId="Heading4">
    <w:name w:val="heading 4"/>
    <w:basedOn w:val="Normal1"/>
    <w:next w:val="Normal1"/>
    <w:link w:val="Heading4Char"/>
    <w:qFormat/>
    <w:rsid w:val="00FC6FDE"/>
    <w:pPr>
      <w:spacing w:before="240" w:after="40"/>
      <w:ind w:left="864" w:hanging="144"/>
      <w:outlineLvl w:val="3"/>
    </w:pPr>
    <w:rPr>
      <w:i/>
      <w:color w:val="666666"/>
    </w:rPr>
  </w:style>
  <w:style w:type="paragraph" w:styleId="Heading5">
    <w:name w:val="heading 5"/>
    <w:basedOn w:val="Normal1"/>
    <w:next w:val="Normal1"/>
    <w:link w:val="Heading5Char"/>
    <w:qFormat/>
    <w:rsid w:val="00FC6FDE"/>
    <w:pPr>
      <w:spacing w:before="220" w:after="40"/>
      <w:ind w:left="1008" w:hanging="432"/>
      <w:outlineLvl w:val="4"/>
    </w:pPr>
    <w:rPr>
      <w:b/>
      <w:color w:val="666666"/>
      <w:sz w:val="20"/>
    </w:rPr>
  </w:style>
  <w:style w:type="paragraph" w:styleId="Heading6">
    <w:name w:val="heading 6"/>
    <w:basedOn w:val="Normal1"/>
    <w:next w:val="Normal1"/>
    <w:link w:val="Heading6Char"/>
    <w:qFormat/>
    <w:rsid w:val="00FC6FDE"/>
    <w:pPr>
      <w:spacing w:before="200" w:after="40"/>
      <w:ind w:left="1152" w:hanging="432"/>
      <w:outlineLvl w:val="5"/>
    </w:pPr>
    <w:rPr>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B57D7"/>
    <w:rPr>
      <w:b w:val="0"/>
      <w:bCs w:val="0"/>
      <w:i w:val="0"/>
      <w:iCs w:val="0"/>
      <w:color w:val="7F7F7F" w:themeColor="text1" w:themeTint="80"/>
      <w:u w:val="dotted" w:color="7F7F7F" w:themeColor="text1" w:themeTint="80"/>
    </w:rPr>
  </w:style>
  <w:style w:type="paragraph" w:customStyle="1" w:styleId="FreeForm">
    <w:name w:val="Free Form"/>
    <w:rPr>
      <w:rFonts w:hAnsi="Arial Unicode MS" w:cs="Arial Unicode MS"/>
      <w:color w:val="000000"/>
    </w:rPr>
  </w:style>
  <w:style w:type="paragraph" w:styleId="Footer">
    <w:name w:val="footer"/>
    <w:link w:val="FooterChar"/>
    <w:uiPriority w:val="99"/>
    <w:pPr>
      <w:tabs>
        <w:tab w:val="center" w:pos="4320"/>
        <w:tab w:val="right" w:pos="8640"/>
      </w:tabs>
    </w:pPr>
    <w:rPr>
      <w:rFonts w:hAnsi="Arial Unicode MS" w:cs="Arial Unicode MS"/>
      <w:color w:val="000000"/>
    </w:rPr>
  </w:style>
  <w:style w:type="character" w:styleId="PageNumber">
    <w:name w:val="page number"/>
    <w:rPr>
      <w:rFonts w:ascii="Times New Roman" w:eastAsia="Times New Roman" w:hAnsi="Times New Roman" w:cs="Times New Roman"/>
      <w:b/>
      <w:bCs/>
      <w:i w:val="0"/>
      <w:iCs w:val="0"/>
      <w:color w:val="000000"/>
      <w:sz w:val="32"/>
      <w:szCs w:val="32"/>
    </w:rPr>
  </w:style>
  <w:style w:type="paragraph" w:customStyle="1" w:styleId="ChapterHeading">
    <w:name w:val="Chapter Heading"/>
    <w:next w:val="Unit"/>
    <w:pPr>
      <w:pageBreakBefore/>
      <w:spacing w:after="120"/>
      <w:jc w:val="right"/>
      <w:outlineLvl w:val="0"/>
    </w:pPr>
    <w:rPr>
      <w:rFonts w:eastAsia="Times New Roman"/>
      <w:b/>
      <w:bCs/>
      <w:color w:val="000000"/>
      <w:sz w:val="72"/>
      <w:szCs w:val="72"/>
      <w14:shadow w14:blurRad="0" w14:dist="59055" w14:dir="2700000" w14:sx="100000" w14:sy="100000" w14:kx="0" w14:ky="0" w14:algn="tl">
        <w14:srgbClr w14:val="000000">
          <w14:alpha w14:val="50000"/>
        </w14:srgbClr>
      </w14:shadow>
    </w:rPr>
  </w:style>
  <w:style w:type="paragraph" w:customStyle="1" w:styleId="Unit">
    <w:name w:val="Unit"/>
    <w:next w:val="BodyText1"/>
    <w:rsid w:val="002C60E8"/>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paragraph" w:customStyle="1" w:styleId="BodyText1">
    <w:name w:val="Body Text1"/>
    <w:link w:val="heading50"/>
    <w:rsid w:val="00F32C8E"/>
    <w:pPr>
      <w:spacing w:after="240" w:line="312" w:lineRule="auto"/>
    </w:pPr>
    <w:rPr>
      <w:rFonts w:eastAsia="Times New Roman"/>
      <w:color w:val="000000"/>
    </w:rPr>
  </w:style>
  <w:style w:type="paragraph" w:styleId="TOC1">
    <w:name w:val="toc 1"/>
    <w:next w:val="Normal"/>
    <w:uiPriority w:val="39"/>
    <w:pPr>
      <w:tabs>
        <w:tab w:val="right" w:leader="dot" w:pos="9883"/>
      </w:tabs>
      <w:spacing w:before="120" w:after="120"/>
    </w:pPr>
    <w:rPr>
      <w:rFonts w:eastAsia="Times New Roman"/>
      <w:b/>
      <w:bCs/>
      <w:smallCaps/>
      <w:color w:val="000000"/>
    </w:rPr>
  </w:style>
  <w:style w:type="paragraph" w:styleId="TOC2">
    <w:name w:val="toc 2"/>
    <w:basedOn w:val="TOC1"/>
    <w:next w:val="Normal"/>
    <w:uiPriority w:val="39"/>
    <w:rsid w:val="00E06ACE"/>
    <w:pPr>
      <w:keepNext/>
    </w:pPr>
  </w:style>
  <w:style w:type="paragraph" w:customStyle="1" w:styleId="TOC3parent">
    <w:name w:val="TOC 3 parent"/>
    <w:next w:val="Normal"/>
    <w:pPr>
      <w:tabs>
        <w:tab w:val="right" w:leader="dot" w:pos="9926"/>
      </w:tabs>
      <w:ind w:left="240"/>
    </w:pPr>
    <w:rPr>
      <w:rFonts w:eastAsia="Times New Roman"/>
      <w:smallCaps/>
      <w:color w:val="000000"/>
    </w:rPr>
  </w:style>
  <w:style w:type="paragraph" w:styleId="TOC3">
    <w:name w:val="toc 3"/>
    <w:basedOn w:val="TOC3parent"/>
    <w:next w:val="Normal"/>
    <w:uiPriority w:val="39"/>
    <w:rsid w:val="00E06ACE"/>
    <w:pPr>
      <w:keepNext/>
      <w:tabs>
        <w:tab w:val="clear" w:pos="9926"/>
        <w:tab w:val="right" w:leader="dot" w:pos="9811"/>
      </w:tabs>
      <w:ind w:left="245"/>
    </w:pPr>
  </w:style>
  <w:style w:type="paragraph" w:customStyle="1" w:styleId="Subhead1">
    <w:name w:val="Subhead 1"/>
    <w:next w:val="BodyText1"/>
    <w:rsid w:val="00F32C8E"/>
    <w:pPr>
      <w:keepNext/>
      <w:spacing w:before="120" w:after="120"/>
      <w:outlineLvl w:val="2"/>
    </w:pPr>
    <w:rPr>
      <w:rFonts w:eastAsia="Times New Roman"/>
      <w:b/>
      <w:bCs/>
      <w:color w:val="000000"/>
      <w:sz w:val="36"/>
      <w:szCs w:val="36"/>
    </w:rPr>
  </w:style>
  <w:style w:type="paragraph" w:customStyle="1" w:styleId="TOC4parent">
    <w:name w:val="TOC 4 parent"/>
    <w:next w:val="Normal"/>
    <w:pPr>
      <w:tabs>
        <w:tab w:val="right" w:leader="dot" w:pos="9926"/>
      </w:tabs>
      <w:ind w:left="480"/>
    </w:pPr>
    <w:rPr>
      <w:rFonts w:eastAsia="Times New Roman"/>
      <w:i/>
      <w:iCs/>
      <w:color w:val="000000"/>
    </w:rPr>
  </w:style>
  <w:style w:type="paragraph" w:styleId="TOC4">
    <w:name w:val="toc 4"/>
    <w:basedOn w:val="TOC4parent"/>
    <w:next w:val="Normal"/>
    <w:uiPriority w:val="39"/>
    <w:rsid w:val="006A00CA"/>
    <w:pPr>
      <w:tabs>
        <w:tab w:val="clear" w:pos="9926"/>
        <w:tab w:val="right" w:leader="dot" w:pos="9811"/>
      </w:tabs>
      <w:spacing w:after="120"/>
      <w:ind w:left="475"/>
      <w:contextualSpacing/>
    </w:pPr>
  </w:style>
  <w:style w:type="paragraph" w:customStyle="1" w:styleId="Subhead2">
    <w:name w:val="Subhead 2"/>
    <w:next w:val="BodyText1"/>
    <w:rsid w:val="009F2E3C"/>
    <w:pPr>
      <w:keepNext/>
      <w:spacing w:after="120"/>
      <w:outlineLvl w:val="3"/>
    </w:pPr>
    <w:rPr>
      <w:rFonts w:eastAsia="Times New Roman"/>
      <w:b/>
      <w:bCs/>
      <w:i/>
      <w:iCs/>
      <w:color w:val="000000"/>
    </w:rPr>
  </w:style>
  <w:style w:type="numbering" w:customStyle="1" w:styleId="Legal">
    <w:name w:val="Legal"/>
    <w:pPr>
      <w:numPr>
        <w:numId w:val="1"/>
      </w:numPr>
    </w:pPr>
  </w:style>
  <w:style w:type="numbering" w:customStyle="1" w:styleId="List21">
    <w:name w:val="List 21"/>
    <w:pPr>
      <w:numPr>
        <w:numId w:val="2"/>
      </w:numPr>
    </w:pPr>
  </w:style>
  <w:style w:type="paragraph" w:customStyle="1" w:styleId="Ch">
    <w:name w:val="Ch#"/>
    <w:next w:val="Unit"/>
    <w:pPr>
      <w:pageBreakBefore/>
      <w:spacing w:after="120"/>
      <w:jc w:val="right"/>
    </w:pPr>
    <w:rPr>
      <w:rFonts w:hAnsi="Arial Unicode MS" w:cs="Arial Unicode MS"/>
      <w:b/>
      <w:bCs/>
      <w:color w:val="000000"/>
      <w:sz w:val="72"/>
      <w:szCs w:val="72"/>
      <w14:shadow w14:blurRad="0" w14:dist="59055" w14:dir="2700000" w14:sx="100000" w14:sy="100000" w14:kx="0" w14:ky="0" w14:algn="tl">
        <w14:srgbClr w14:val="000000">
          <w14:alpha w14:val="50000"/>
        </w14:srgbClr>
      </w14:shadow>
    </w:rPr>
  </w:style>
  <w:style w:type="character" w:customStyle="1" w:styleId="Link">
    <w:name w:val="Link"/>
    <w:rPr>
      <w:color w:val="000099"/>
      <w:u w:val="single"/>
    </w:rPr>
  </w:style>
  <w:style w:type="character" w:customStyle="1" w:styleId="Hyperlink0">
    <w:name w:val="Hyperlink.0"/>
    <w:basedOn w:val="Link"/>
    <w:rPr>
      <w:color w:val="333333"/>
      <w:u w:val="single" w:color="929292"/>
    </w:rPr>
  </w:style>
  <w:style w:type="numbering" w:customStyle="1" w:styleId="List12">
    <w:name w:val="List 12"/>
    <w:pPr>
      <w:numPr>
        <w:numId w:val="3"/>
      </w:numPr>
    </w:pPr>
  </w:style>
  <w:style w:type="character" w:customStyle="1" w:styleId="Hyperlink1">
    <w:name w:val="Hyperlink.1"/>
    <w:rPr>
      <w:color w:val="333333"/>
      <w:sz w:val="24"/>
      <w:szCs w:val="24"/>
      <w:u w:val="single" w:color="929292"/>
      <w:lang w:val="en-US"/>
    </w:rPr>
  </w:style>
  <w:style w:type="paragraph" w:customStyle="1" w:styleId="Quote-ChHead">
    <w:name w:val="Quote - Ch.Head"/>
    <w:pPr>
      <w:spacing w:before="840" w:after="240"/>
      <w:ind w:left="1440"/>
      <w:jc w:val="both"/>
    </w:pPr>
    <w:rPr>
      <w:rFonts w:ascii="Arial Unicode MS" w:cs="Arial Unicode MS"/>
      <w:i/>
      <w:iCs/>
      <w:color w:val="000000"/>
      <w:sz w:val="28"/>
      <w:szCs w:val="28"/>
    </w:rPr>
  </w:style>
  <w:style w:type="paragraph" w:customStyle="1" w:styleId="Quotee-ChHead">
    <w:name w:val="Quotee - Ch.Head"/>
    <w:pPr>
      <w:spacing w:after="360"/>
      <w:ind w:left="1440"/>
      <w:jc w:val="right"/>
    </w:pPr>
    <w:rPr>
      <w:rFonts w:hAnsi="Arial Unicode MS" w:cs="Arial Unicode MS"/>
      <w:i/>
      <w:iCs/>
      <w:color w:val="000000"/>
      <w:sz w:val="28"/>
      <w:szCs w:val="28"/>
    </w:rPr>
  </w:style>
  <w:style w:type="numbering" w:customStyle="1" w:styleId="List0">
    <w:name w:val="List 0"/>
    <w:basedOn w:val="Bullet"/>
    <w:pPr>
      <w:numPr>
        <w:numId w:val="9"/>
      </w:numPr>
    </w:pPr>
  </w:style>
  <w:style w:type="numbering" w:customStyle="1" w:styleId="Bullet">
    <w:name w:val="Bullet"/>
    <w:pPr>
      <w:numPr>
        <w:numId w:val="11"/>
      </w:numPr>
    </w:pPr>
  </w:style>
  <w:style w:type="paragraph" w:styleId="FootnoteText">
    <w:name w:val="footnote text"/>
    <w:link w:val="FootnoteTextChar"/>
    <w:rsid w:val="00EB0BE0"/>
    <w:rPr>
      <w:rFonts w:ascii="Helvetica" w:eastAsia="Helvetica" w:hAnsi="Helvetica" w:cs="Helvetica"/>
      <w:color w:val="000000"/>
      <w:sz w:val="20"/>
    </w:rPr>
  </w:style>
  <w:style w:type="paragraph" w:customStyle="1" w:styleId="FootnoteTextA">
    <w:name w:val="Footnote Text A"/>
    <w:rPr>
      <w:rFonts w:eastAsia="Times New Roman"/>
      <w:color w:val="000000"/>
    </w:rPr>
  </w:style>
  <w:style w:type="character" w:styleId="FootnoteReference">
    <w:name w:val="footnote reference"/>
    <w:rPr>
      <w:color w:val="000000"/>
      <w:sz w:val="20"/>
      <w:szCs w:val="20"/>
      <w:vertAlign w:val="superscript"/>
    </w:rPr>
  </w:style>
  <w:style w:type="numbering" w:customStyle="1" w:styleId="List10">
    <w:name w:val="List1"/>
    <w:pPr>
      <w:numPr>
        <w:numId w:val="7"/>
      </w:numPr>
    </w:pPr>
  </w:style>
  <w:style w:type="paragraph" w:customStyle="1" w:styleId="Quote-ChAuthor">
    <w:name w:val="Quote - Ch.Author"/>
    <w:pPr>
      <w:spacing w:before="100" w:after="580"/>
      <w:ind w:left="1440"/>
      <w:jc w:val="right"/>
    </w:pPr>
    <w:rPr>
      <w:rFonts w:hAnsi="Arial Unicode MS" w:cs="Arial Unicode MS"/>
      <w:i/>
      <w:iCs/>
      <w:color w:val="000000"/>
      <w:sz w:val="28"/>
      <w:szCs w:val="28"/>
    </w:rPr>
  </w:style>
  <w:style w:type="numbering" w:customStyle="1" w:styleId="List1">
    <w:name w:val="List 1"/>
    <w:basedOn w:val="List10"/>
    <w:pPr>
      <w:numPr>
        <w:numId w:val="4"/>
      </w:numPr>
    </w:pPr>
  </w:style>
  <w:style w:type="paragraph" w:customStyle="1" w:styleId="BB-Contentions">
    <w:name w:val="BB-Contentions"/>
    <w:pPr>
      <w:keepNext/>
      <w:spacing w:after="80"/>
    </w:pPr>
    <w:rPr>
      <w:rFonts w:hAnsi="Arial Unicode MS" w:cs="Arial Unicode MS"/>
      <w:b/>
      <w:bCs/>
      <w:color w:val="000000"/>
    </w:rPr>
  </w:style>
  <w:style w:type="paragraph" w:customStyle="1" w:styleId="BB-Citation">
    <w:name w:val="BB-Citation"/>
    <w:pPr>
      <w:keepNext/>
      <w:keepLines/>
      <w:spacing w:after="80"/>
    </w:pPr>
    <w:rPr>
      <w:rFonts w:hAnsi="Arial Unicode MS" w:cs="Arial Unicode MS"/>
      <w:i/>
      <w:iCs/>
      <w:color w:val="000000"/>
    </w:rPr>
  </w:style>
  <w:style w:type="character" w:customStyle="1" w:styleId="Hyperlink2">
    <w:name w:val="Hyperlink.2"/>
    <w:basedOn w:val="Link"/>
    <w:rPr>
      <w:color w:val="434343"/>
      <w:u w:val="none"/>
    </w:rPr>
  </w:style>
  <w:style w:type="paragraph" w:customStyle="1" w:styleId="StyleInsertIndentationLeft05Hanging05">
    <w:name w:val="Style Insert Indentation + Left:  0.5&quot; Hanging:  0.5&quot;"/>
    <w:pPr>
      <w:spacing w:after="240"/>
      <w:ind w:left="1440" w:right="720" w:hanging="720"/>
    </w:pPr>
    <w:rPr>
      <w:rFonts w:hAnsi="Arial Unicode MS" w:cs="Arial Unicode MS"/>
      <w:i/>
      <w:iCs/>
      <w:color w:val="000000"/>
    </w:rPr>
  </w:style>
  <w:style w:type="numbering" w:customStyle="1" w:styleId="List22">
    <w:name w:val="List 22"/>
    <w:basedOn w:val="List41"/>
    <w:pPr>
      <w:numPr>
        <w:numId w:val="5"/>
      </w:numPr>
    </w:pPr>
  </w:style>
  <w:style w:type="numbering" w:customStyle="1" w:styleId="List41">
    <w:name w:val="List 41"/>
  </w:style>
  <w:style w:type="numbering" w:customStyle="1" w:styleId="List51">
    <w:name w:val="List 51"/>
    <w:pPr>
      <w:numPr>
        <w:numId w:val="6"/>
      </w:numPr>
    </w:pPr>
  </w:style>
  <w:style w:type="character" w:customStyle="1" w:styleId="Hyperlink3">
    <w:name w:val="Hyperlink.3"/>
    <w:basedOn w:val="Link"/>
    <w:rPr>
      <w:i/>
      <w:iCs/>
      <w:color w:val="5F5F5F"/>
      <w:u w:val="none" w:color="5F5F5F"/>
    </w:rPr>
  </w:style>
  <w:style w:type="character" w:customStyle="1" w:styleId="link-ital">
    <w:name w:val="link-ital"/>
    <w:rPr>
      <w:rFonts w:ascii="Times New Roman" w:eastAsia="Arial Unicode MS" w:hAnsi="Arial Unicode MS" w:cs="Arial Unicode MS"/>
      <w:b w:val="0"/>
      <w:bCs w:val="0"/>
      <w:i/>
      <w:iCs/>
      <w:caps w:val="0"/>
      <w:smallCaps w:val="0"/>
      <w:strike w:val="0"/>
      <w:dstrike w:val="0"/>
      <w:color w:val="5F5F5F"/>
      <w:spacing w:val="0"/>
      <w:position w:val="0"/>
      <w:sz w:val="24"/>
      <w:szCs w:val="24"/>
      <w:u w:val="none" w:color="5F5F5F"/>
      <w:vertAlign w:val="baseline"/>
      <w:lang w:val="en-US"/>
    </w:rPr>
  </w:style>
  <w:style w:type="paragraph" w:styleId="Caption">
    <w:name w:val="caption"/>
    <w:next w:val="Body"/>
    <w:rPr>
      <w:rFonts w:ascii="Helvetica" w:hAnsi="Arial Unicode MS" w:cs="Arial Unicode MS"/>
      <w:i/>
      <w:iCs/>
      <w:color w:val="000000"/>
      <w:sz w:val="22"/>
      <w:szCs w:val="22"/>
    </w:rPr>
  </w:style>
  <w:style w:type="paragraph" w:customStyle="1" w:styleId="Body">
    <w:name w:val="Body"/>
    <w:rPr>
      <w:rFonts w:ascii="Helvetica" w:hAnsi="Arial Unicode MS" w:cs="Arial Unicode MS"/>
      <w:color w:val="000000"/>
    </w:rPr>
  </w:style>
  <w:style w:type="numbering" w:customStyle="1" w:styleId="List13">
    <w:name w:val="List 13"/>
    <w:pPr>
      <w:numPr>
        <w:numId w:val="8"/>
      </w:numPr>
    </w:pPr>
  </w:style>
  <w:style w:type="paragraph" w:customStyle="1" w:styleId="BodytextBullets">
    <w:name w:val="Body text Bullets"/>
    <w:pPr>
      <w:tabs>
        <w:tab w:val="left" w:pos="720"/>
      </w:tabs>
      <w:spacing w:after="240"/>
    </w:pPr>
    <w:rPr>
      <w:rFonts w:hAnsi="Arial Unicode MS" w:cs="Arial Unicode MS"/>
      <w:color w:val="000000"/>
    </w:rPr>
  </w:style>
  <w:style w:type="numbering" w:customStyle="1" w:styleId="List31">
    <w:name w:val="List 31"/>
    <w:basedOn w:val="List16"/>
    <w:pPr>
      <w:numPr>
        <w:numId w:val="10"/>
      </w:numPr>
    </w:pPr>
  </w:style>
  <w:style w:type="numbering" w:customStyle="1" w:styleId="List16">
    <w:name w:val="List 16"/>
  </w:style>
  <w:style w:type="paragraph" w:customStyle="1" w:styleId="GlossaryLetter">
    <w:name w:val="Glossary Letter"/>
    <w:pPr>
      <w:keepNext/>
      <w:spacing w:after="120"/>
    </w:pPr>
    <w:rPr>
      <w:rFonts w:hAnsi="Arial Unicode MS" w:cs="Arial Unicode MS"/>
      <w:b/>
      <w:bCs/>
      <w:i/>
      <w:iCs/>
      <w:color w:val="000000"/>
      <w:sz w:val="32"/>
      <w:szCs w:val="32"/>
    </w:rPr>
  </w:style>
  <w:style w:type="paragraph" w:customStyle="1" w:styleId="Glossary">
    <w:name w:val="Glossary"/>
    <w:pPr>
      <w:spacing w:after="120"/>
      <w:ind w:left="403" w:hanging="403"/>
    </w:pPr>
    <w:rPr>
      <w:rFonts w:eastAsia="Times New Roman"/>
      <w:color w:val="000000"/>
    </w:rPr>
  </w:style>
  <w:style w:type="paragraph" w:styleId="BalloonText">
    <w:name w:val="Balloon Text"/>
    <w:basedOn w:val="Normal"/>
    <w:link w:val="BalloonTextChar"/>
    <w:uiPriority w:val="99"/>
    <w:semiHidden/>
    <w:unhideWhenUsed/>
    <w:rsid w:val="00336C3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6C3E"/>
    <w:rPr>
      <w:rFonts w:ascii="Lucida Grande" w:eastAsia="Times New Roman" w:hAnsi="Lucida Grande" w:cs="Lucida Grande"/>
      <w:color w:val="000000"/>
      <w:sz w:val="18"/>
      <w:szCs w:val="18"/>
    </w:rPr>
  </w:style>
  <w:style w:type="character" w:customStyle="1" w:styleId="Heading1Char">
    <w:name w:val="Heading 1 Char"/>
    <w:basedOn w:val="DefaultParagraphFont"/>
    <w:link w:val="Heading1"/>
    <w:uiPriority w:val="9"/>
    <w:rsid w:val="00B6381E"/>
    <w:rPr>
      <w:rFonts w:asciiTheme="majorHAnsi" w:eastAsiaTheme="majorEastAsia" w:hAnsiTheme="majorHAnsi" w:cstheme="majorBidi"/>
      <w:b/>
      <w:bCs/>
      <w:color w:val="2C6F95" w:themeColor="accent1" w:themeShade="B5"/>
      <w:sz w:val="32"/>
      <w:szCs w:val="32"/>
    </w:rPr>
  </w:style>
  <w:style w:type="paragraph" w:styleId="ListParagraph">
    <w:name w:val="List Paragraph"/>
    <w:basedOn w:val="Normal"/>
    <w:uiPriority w:val="34"/>
    <w:qFormat/>
    <w:rsid w:val="00273BB1"/>
    <w:pPr>
      <w:ind w:left="720"/>
      <w:contextualSpacing/>
    </w:pPr>
  </w:style>
  <w:style w:type="paragraph" w:customStyle="1" w:styleId="SilverBodyText2">
    <w:name w:val="Silver Body Text 2"/>
    <w:rsid w:val="000F0B46"/>
    <w:pPr>
      <w:pBdr>
        <w:top w:val="none" w:sz="0" w:space="0" w:color="auto"/>
        <w:left w:val="none" w:sz="0" w:space="0" w:color="auto"/>
        <w:bottom w:val="none" w:sz="0" w:space="0" w:color="auto"/>
        <w:right w:val="none" w:sz="0" w:space="0" w:color="auto"/>
        <w:between w:val="none" w:sz="0" w:space="0" w:color="auto"/>
        <w:bar w:val="none" w:sz="0" w:color="auto"/>
      </w:pBdr>
      <w:spacing w:after="200" w:line="288" w:lineRule="auto"/>
    </w:pPr>
    <w:rPr>
      <w:rFonts w:eastAsia="Times New Roman"/>
      <w:bdr w:val="none" w:sz="0" w:space="0" w:color="auto"/>
    </w:rPr>
  </w:style>
  <w:style w:type="paragraph" w:styleId="BlockText">
    <w:name w:val="Block Text"/>
    <w:basedOn w:val="Normal"/>
    <w:rsid w:val="00FF137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432" w:right="288"/>
      <w:jc w:val="both"/>
    </w:pPr>
    <w:rPr>
      <w:color w:val="auto"/>
      <w:bdr w:val="none" w:sz="0" w:space="0" w:color="auto"/>
    </w:rPr>
  </w:style>
  <w:style w:type="paragraph" w:styleId="Header">
    <w:name w:val="header"/>
    <w:basedOn w:val="Normal"/>
    <w:link w:val="HeaderChar"/>
    <w:uiPriority w:val="99"/>
    <w:unhideWhenUsed/>
    <w:rsid w:val="00E56D0D"/>
    <w:pPr>
      <w:tabs>
        <w:tab w:val="center" w:pos="4320"/>
        <w:tab w:val="right" w:pos="8640"/>
      </w:tabs>
    </w:pPr>
  </w:style>
  <w:style w:type="character" w:customStyle="1" w:styleId="HeaderChar">
    <w:name w:val="Header Char"/>
    <w:basedOn w:val="DefaultParagraphFont"/>
    <w:link w:val="Header"/>
    <w:uiPriority w:val="99"/>
    <w:rsid w:val="00E56D0D"/>
    <w:rPr>
      <w:rFonts w:eastAsia="Times New Roman"/>
      <w:color w:val="000000"/>
      <w:sz w:val="24"/>
      <w:szCs w:val="24"/>
    </w:rPr>
  </w:style>
  <w:style w:type="paragraph" w:styleId="NormalWeb">
    <w:name w:val="Normal (Web)"/>
    <w:basedOn w:val="Normal"/>
    <w:uiPriority w:val="99"/>
    <w:unhideWhenUsed/>
    <w:rsid w:val="003A6367"/>
  </w:style>
  <w:style w:type="paragraph" w:customStyle="1" w:styleId="Evidence">
    <w:name w:val="Evidence"/>
    <w:basedOn w:val="Normal"/>
    <w:link w:val="EvidenceChar"/>
    <w:qFormat/>
    <w:rsid w:val="00642118"/>
    <w:pPr>
      <w:keepLines/>
      <w:pBdr>
        <w:top w:val="none" w:sz="0" w:space="0" w:color="auto"/>
        <w:left w:val="none" w:sz="0" w:space="0" w:color="auto"/>
        <w:bottom w:val="none" w:sz="0" w:space="0" w:color="auto"/>
        <w:right w:val="none" w:sz="0" w:space="0" w:color="auto"/>
        <w:between w:val="none" w:sz="0" w:space="0" w:color="auto"/>
        <w:bar w:val="none" w:sz="0" w:color="auto"/>
      </w:pBdr>
      <w:spacing w:after="200"/>
      <w:ind w:left="288"/>
    </w:pPr>
    <w:rPr>
      <w:bCs/>
      <w:sz w:val="20"/>
      <w:szCs w:val="20"/>
      <w:bdr w:val="none" w:sz="0" w:space="0" w:color="auto"/>
      <w:lang w:eastAsia="fr-FR"/>
    </w:rPr>
  </w:style>
  <w:style w:type="paragraph" w:customStyle="1" w:styleId="Citation3">
    <w:name w:val="Citation3"/>
    <w:basedOn w:val="Evidence"/>
    <w:next w:val="Evidence"/>
    <w:qFormat/>
    <w:rsid w:val="00642118"/>
    <w:pPr>
      <w:keepNext/>
      <w:spacing w:after="120"/>
    </w:pPr>
    <w:rPr>
      <w:rFonts w:eastAsia="MS Mincho"/>
      <w:bCs w:val="0"/>
      <w:i/>
      <w:color w:val="auto"/>
      <w:szCs w:val="22"/>
      <w:lang w:eastAsia="en-US"/>
    </w:rPr>
  </w:style>
  <w:style w:type="paragraph" w:customStyle="1" w:styleId="Contention2">
    <w:name w:val="Contention 2"/>
    <w:basedOn w:val="Normal"/>
    <w:link w:val="Contention2Char"/>
    <w:qFormat/>
    <w:rsid w:val="006421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120"/>
      <w:ind w:left="144"/>
    </w:pPr>
    <w:rPr>
      <w:b/>
      <w:bCs/>
      <w:sz w:val="20"/>
      <w:szCs w:val="20"/>
      <w:bdr w:val="none" w:sz="0" w:space="0" w:color="auto"/>
      <w:lang w:eastAsia="fr-FR"/>
    </w:rPr>
  </w:style>
  <w:style w:type="character" w:styleId="FollowedHyperlink">
    <w:name w:val="FollowedHyperlink"/>
    <w:basedOn w:val="DefaultParagraphFont"/>
    <w:uiPriority w:val="99"/>
    <w:semiHidden/>
    <w:unhideWhenUsed/>
    <w:rsid w:val="00B65741"/>
    <w:rPr>
      <w:color w:val="FF00FF" w:themeColor="followedHyperlink"/>
      <w:u w:val="single"/>
    </w:rPr>
  </w:style>
  <w:style w:type="character" w:styleId="CommentReference">
    <w:name w:val="annotation reference"/>
    <w:basedOn w:val="DefaultParagraphFont"/>
    <w:uiPriority w:val="99"/>
    <w:semiHidden/>
    <w:unhideWhenUsed/>
    <w:rsid w:val="000C3A30"/>
    <w:rPr>
      <w:sz w:val="18"/>
      <w:szCs w:val="18"/>
    </w:rPr>
  </w:style>
  <w:style w:type="paragraph" w:styleId="CommentText">
    <w:name w:val="annotation text"/>
    <w:basedOn w:val="Normal"/>
    <w:link w:val="CommentTextChar"/>
    <w:uiPriority w:val="99"/>
    <w:semiHidden/>
    <w:unhideWhenUsed/>
    <w:rsid w:val="000C3A30"/>
  </w:style>
  <w:style w:type="character" w:customStyle="1" w:styleId="CommentTextChar">
    <w:name w:val="Comment Text Char"/>
    <w:basedOn w:val="DefaultParagraphFont"/>
    <w:link w:val="CommentText"/>
    <w:uiPriority w:val="99"/>
    <w:semiHidden/>
    <w:rsid w:val="000C3A30"/>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0C3A30"/>
    <w:rPr>
      <w:b/>
      <w:bCs/>
      <w:sz w:val="20"/>
      <w:szCs w:val="20"/>
    </w:rPr>
  </w:style>
  <w:style w:type="character" w:customStyle="1" w:styleId="CommentSubjectChar">
    <w:name w:val="Comment Subject Char"/>
    <w:basedOn w:val="CommentTextChar"/>
    <w:link w:val="CommentSubject"/>
    <w:uiPriority w:val="99"/>
    <w:semiHidden/>
    <w:rsid w:val="000C3A30"/>
    <w:rPr>
      <w:rFonts w:eastAsia="Times New Roman"/>
      <w:b/>
      <w:bCs/>
      <w:color w:val="000000"/>
      <w:sz w:val="24"/>
      <w:szCs w:val="24"/>
    </w:rPr>
  </w:style>
  <w:style w:type="paragraph" w:customStyle="1" w:styleId="Contention">
    <w:name w:val="Contention"/>
    <w:basedOn w:val="Normal"/>
    <w:link w:val="ContentionChar"/>
    <w:qFormat/>
    <w:rsid w:val="008B6B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apple-converted-space">
    <w:name w:val="apple-converted-space"/>
    <w:basedOn w:val="DefaultParagraphFont"/>
    <w:rsid w:val="008B6B61"/>
  </w:style>
  <w:style w:type="character" w:customStyle="1" w:styleId="EvidenceChar">
    <w:name w:val="Evidence Char"/>
    <w:basedOn w:val="DefaultParagraphFont"/>
    <w:link w:val="Evidence"/>
    <w:locked/>
    <w:rsid w:val="008B6B61"/>
    <w:rPr>
      <w:rFonts w:eastAsia="Times New Roman"/>
      <w:bCs/>
      <w:color w:val="000000"/>
      <w:bdr w:val="none" w:sz="0" w:space="0" w:color="auto"/>
      <w:lang w:eastAsia="fr-FR"/>
    </w:rPr>
  </w:style>
  <w:style w:type="character" w:customStyle="1" w:styleId="ContentionChar">
    <w:name w:val="Contention Char"/>
    <w:basedOn w:val="DefaultParagraphFont"/>
    <w:link w:val="Contention"/>
    <w:locked/>
    <w:rsid w:val="008B6B61"/>
    <w:rPr>
      <w:rFonts w:eastAsia="Times New Roman"/>
      <w:b/>
      <w:bCs/>
      <w:color w:val="000000"/>
      <w:bdr w:val="none" w:sz="0" w:space="0" w:color="auto"/>
      <w:lang w:eastAsia="fr-FR"/>
    </w:rPr>
  </w:style>
  <w:style w:type="character" w:customStyle="1" w:styleId="FootnoteTextChar">
    <w:name w:val="Footnote Text Char"/>
    <w:basedOn w:val="DefaultParagraphFont"/>
    <w:link w:val="FootnoteText"/>
    <w:rsid w:val="00EB0BE0"/>
    <w:rPr>
      <w:rFonts w:ascii="Helvetica" w:eastAsia="Helvetica" w:hAnsi="Helvetica" w:cs="Helvetica"/>
      <w:color w:val="000000"/>
      <w:sz w:val="20"/>
    </w:rPr>
  </w:style>
  <w:style w:type="paragraph" w:customStyle="1" w:styleId="AuthorBio">
    <w:name w:val="Author Bio"/>
    <w:basedOn w:val="Normal"/>
    <w:rsid w:val="005967A8"/>
    <w:pPr>
      <w:keepNext/>
      <w:spacing w:after="120"/>
      <w:ind w:left="274"/>
    </w:pPr>
    <w:rPr>
      <w:b/>
      <w:sz w:val="28"/>
      <w:szCs w:val="28"/>
    </w:rPr>
  </w:style>
  <w:style w:type="character" w:customStyle="1" w:styleId="Contention2Char">
    <w:name w:val="Contention 2 Char"/>
    <w:basedOn w:val="DefaultParagraphFont"/>
    <w:link w:val="Contention2"/>
    <w:locked/>
    <w:rsid w:val="00001B5D"/>
    <w:rPr>
      <w:rFonts w:eastAsia="Times New Roman"/>
      <w:b/>
      <w:bCs/>
      <w:color w:val="000000"/>
      <w:bdr w:val="none" w:sz="0" w:space="0" w:color="auto"/>
      <w:lang w:eastAsia="fr-FR"/>
    </w:rPr>
  </w:style>
  <w:style w:type="paragraph" w:customStyle="1" w:styleId="Default">
    <w:name w:val="Default"/>
    <w:rsid w:val="00001B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Garamond Pro" w:eastAsia="MS Mincho" w:hAnsi="Adobe Garamond Pro" w:cs="Adobe Garamond Pro"/>
      <w:color w:val="000000"/>
      <w:bdr w:val="none" w:sz="0" w:space="0" w:color="auto"/>
      <w:lang w:eastAsia="fr-FR"/>
    </w:rPr>
  </w:style>
  <w:style w:type="paragraph" w:styleId="Quote">
    <w:name w:val="Quote"/>
    <w:basedOn w:val="Normal"/>
    <w:next w:val="Normal"/>
    <w:link w:val="QuoteChar"/>
    <w:uiPriority w:val="29"/>
    <w:qFormat/>
    <w:rsid w:val="00001B5D"/>
    <w:rPr>
      <w:i/>
      <w:iCs/>
      <w:color w:val="000000" w:themeColor="text1"/>
    </w:rPr>
  </w:style>
  <w:style w:type="character" w:customStyle="1" w:styleId="QuoteChar">
    <w:name w:val="Quote Char"/>
    <w:basedOn w:val="DefaultParagraphFont"/>
    <w:link w:val="Quote"/>
    <w:uiPriority w:val="29"/>
    <w:rsid w:val="00001B5D"/>
    <w:rPr>
      <w:rFonts w:eastAsia="Times New Roman"/>
      <w:i/>
      <w:iCs/>
      <w:color w:val="000000" w:themeColor="text1"/>
      <w:sz w:val="24"/>
      <w:szCs w:val="24"/>
    </w:rPr>
  </w:style>
  <w:style w:type="table" w:styleId="TableGrid">
    <w:name w:val="Table Grid"/>
    <w:basedOn w:val="TableNormal"/>
    <w:uiPriority w:val="59"/>
    <w:rsid w:val="002636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unhideWhenUsed/>
    <w:rsid w:val="00026D79"/>
    <w:pPr>
      <w:tabs>
        <w:tab w:val="right" w:leader="dot" w:pos="9926"/>
      </w:tabs>
      <w:spacing w:after="120"/>
      <w:ind w:left="720"/>
      <w:contextualSpacing/>
    </w:pPr>
    <w:rPr>
      <w:i/>
      <w:noProof/>
      <w:sz w:val="20"/>
      <w:szCs w:val="20"/>
    </w:rPr>
  </w:style>
  <w:style w:type="paragraph" w:styleId="TOC6">
    <w:name w:val="toc 6"/>
    <w:basedOn w:val="Normal"/>
    <w:next w:val="Normal"/>
    <w:autoRedefine/>
    <w:uiPriority w:val="39"/>
    <w:unhideWhenUsed/>
    <w:rsid w:val="00B73F58"/>
    <w:pPr>
      <w:ind w:left="1200"/>
    </w:pPr>
  </w:style>
  <w:style w:type="paragraph" w:styleId="TOC7">
    <w:name w:val="toc 7"/>
    <w:basedOn w:val="Normal"/>
    <w:next w:val="Normal"/>
    <w:autoRedefine/>
    <w:uiPriority w:val="39"/>
    <w:unhideWhenUsed/>
    <w:rsid w:val="00B73F58"/>
    <w:pPr>
      <w:ind w:left="1440"/>
    </w:pPr>
  </w:style>
  <w:style w:type="paragraph" w:styleId="TOC8">
    <w:name w:val="toc 8"/>
    <w:basedOn w:val="Normal"/>
    <w:next w:val="Normal"/>
    <w:autoRedefine/>
    <w:uiPriority w:val="39"/>
    <w:unhideWhenUsed/>
    <w:rsid w:val="00B73F58"/>
    <w:pPr>
      <w:ind w:left="1680"/>
    </w:pPr>
  </w:style>
  <w:style w:type="paragraph" w:styleId="TOC9">
    <w:name w:val="toc 9"/>
    <w:basedOn w:val="Normal"/>
    <w:next w:val="Normal"/>
    <w:autoRedefine/>
    <w:uiPriority w:val="39"/>
    <w:unhideWhenUsed/>
    <w:rsid w:val="00B73F58"/>
    <w:pPr>
      <w:ind w:left="1920"/>
    </w:pPr>
  </w:style>
  <w:style w:type="paragraph" w:customStyle="1" w:styleId="Assg-header">
    <w:name w:val="Assg-header"/>
    <w:basedOn w:val="NormalWeb"/>
    <w:next w:val="Assg-heading1"/>
    <w:rsid w:val="00A340FB"/>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b/>
      <w:color w:val="auto"/>
      <w:sz w:val="32"/>
      <w:bdr w:val="none" w:sz="0" w:space="0" w:color="auto"/>
    </w:rPr>
  </w:style>
  <w:style w:type="paragraph" w:customStyle="1" w:styleId="Assg-heading1">
    <w:name w:val="Assg-heading1"/>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color w:val="auto"/>
      <w:bdr w:val="none" w:sz="0" w:space="0" w:color="auto"/>
    </w:rPr>
  </w:style>
  <w:style w:type="paragraph" w:customStyle="1" w:styleId="Assg-question">
    <w:name w:val="Assg-question"/>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840" w:afterAutospacing="1"/>
    </w:pPr>
    <w:rPr>
      <w:color w:val="auto"/>
      <w:bdr w:val="none" w:sz="0" w:space="0" w:color="auto"/>
    </w:rPr>
  </w:style>
  <w:style w:type="paragraph" w:customStyle="1" w:styleId="Assg-bulletedanswers">
    <w:name w:val="Assg-bulletedanswers"/>
    <w:basedOn w:val="BodyText1"/>
    <w:rsid w:val="00A7166B"/>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1915"/>
      </w:tabs>
      <w:autoSpaceDE w:val="0"/>
      <w:autoSpaceDN w:val="0"/>
      <w:adjustRightInd w:val="0"/>
      <w:spacing w:after="200" w:line="240" w:lineRule="auto"/>
      <w:ind w:left="720"/>
    </w:pPr>
    <w:rPr>
      <w:szCs w:val="22"/>
      <w:bdr w:val="none" w:sz="0" w:space="0" w:color="auto"/>
    </w:rPr>
  </w:style>
  <w:style w:type="paragraph" w:customStyle="1" w:styleId="Assg-answer">
    <w:name w:val="Assg-answer"/>
    <w:basedOn w:val="Assg-question"/>
    <w:rsid w:val="001F6A44"/>
    <w:pPr>
      <w:ind w:left="720" w:hanging="360"/>
    </w:pPr>
  </w:style>
  <w:style w:type="character" w:customStyle="1" w:styleId="Heading2Char">
    <w:name w:val="Heading 2 Char"/>
    <w:basedOn w:val="DefaultParagraphFont"/>
    <w:link w:val="Heading2"/>
    <w:rsid w:val="000B4F1B"/>
    <w:rPr>
      <w:rFonts w:ascii="Arial" w:eastAsia="Arial" w:hAnsi="Arial" w:cs="Arial"/>
      <w:b/>
      <w:color w:val="000000"/>
      <w:sz w:val="28"/>
      <w:szCs w:val="22"/>
      <w:bdr w:val="none" w:sz="0" w:space="0" w:color="auto"/>
    </w:rPr>
  </w:style>
  <w:style w:type="character" w:customStyle="1" w:styleId="Heading3Char">
    <w:name w:val="Heading 3 Char"/>
    <w:basedOn w:val="DefaultParagraphFont"/>
    <w:link w:val="Heading3"/>
    <w:rsid w:val="00FC6FDE"/>
    <w:rPr>
      <w:rFonts w:ascii="Arial" w:eastAsia="Arial" w:hAnsi="Arial" w:cs="Arial"/>
      <w:b/>
      <w:color w:val="666666"/>
      <w:sz w:val="24"/>
      <w:szCs w:val="22"/>
      <w:bdr w:val="none" w:sz="0" w:space="0" w:color="auto"/>
    </w:rPr>
  </w:style>
  <w:style w:type="character" w:customStyle="1" w:styleId="Heading4Char">
    <w:name w:val="Heading 4 Char"/>
    <w:basedOn w:val="DefaultParagraphFont"/>
    <w:link w:val="Heading4"/>
    <w:rsid w:val="00FC6FDE"/>
    <w:rPr>
      <w:rFonts w:ascii="Arial" w:eastAsia="Arial" w:hAnsi="Arial" w:cs="Arial"/>
      <w:i/>
      <w:color w:val="666666"/>
      <w:sz w:val="22"/>
      <w:szCs w:val="22"/>
      <w:bdr w:val="none" w:sz="0" w:space="0" w:color="auto"/>
    </w:rPr>
  </w:style>
  <w:style w:type="character" w:customStyle="1" w:styleId="Heading5Char">
    <w:name w:val="Heading 5 Char"/>
    <w:basedOn w:val="DefaultParagraphFont"/>
    <w:link w:val="Heading5"/>
    <w:rsid w:val="00FC6FDE"/>
    <w:rPr>
      <w:rFonts w:ascii="Arial" w:eastAsia="Arial" w:hAnsi="Arial" w:cs="Arial"/>
      <w:b/>
      <w:color w:val="666666"/>
      <w:szCs w:val="22"/>
      <w:bdr w:val="none" w:sz="0" w:space="0" w:color="auto"/>
    </w:rPr>
  </w:style>
  <w:style w:type="character" w:customStyle="1" w:styleId="Heading6Char">
    <w:name w:val="Heading 6 Char"/>
    <w:basedOn w:val="DefaultParagraphFont"/>
    <w:link w:val="Heading6"/>
    <w:rsid w:val="00FC6FDE"/>
    <w:rPr>
      <w:rFonts w:ascii="Arial" w:eastAsia="Arial" w:hAnsi="Arial" w:cs="Arial"/>
      <w:i/>
      <w:color w:val="666666"/>
      <w:szCs w:val="22"/>
      <w:bdr w:val="none" w:sz="0" w:space="0" w:color="auto"/>
    </w:rPr>
  </w:style>
  <w:style w:type="paragraph" w:customStyle="1" w:styleId="Normal1">
    <w:name w:val="Normal1"/>
    <w:rsid w:val="00FC6FD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pPr>
    <w:rPr>
      <w:rFonts w:ascii="Arial" w:eastAsia="Arial" w:hAnsi="Arial" w:cs="Arial"/>
      <w:color w:val="000000"/>
      <w:sz w:val="22"/>
      <w:szCs w:val="22"/>
      <w:bdr w:val="none" w:sz="0" w:space="0" w:color="auto"/>
    </w:rPr>
  </w:style>
  <w:style w:type="paragraph" w:styleId="Title">
    <w:name w:val="Title"/>
    <w:aliases w:val="Title 1"/>
    <w:basedOn w:val="Normal1"/>
    <w:next w:val="Normal1"/>
    <w:link w:val="TitleChar"/>
    <w:qFormat/>
    <w:rsid w:val="00FC6FDE"/>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character" w:customStyle="1" w:styleId="TitleChar">
    <w:name w:val="Title Char"/>
    <w:aliases w:val="Title 1 Char"/>
    <w:basedOn w:val="DefaultParagraphFont"/>
    <w:link w:val="Title"/>
    <w:rsid w:val="00FC6FDE"/>
    <w:rPr>
      <w:rFonts w:eastAsia="Arial" w:cs="Arial"/>
      <w:b/>
      <w:bCs/>
      <w:smallCaps/>
      <w:color w:val="000000"/>
      <w:sz w:val="32"/>
      <w:szCs w:val="36"/>
      <w:bdr w:val="none" w:sz="0" w:space="0" w:color="auto"/>
      <w:shd w:val="clear" w:color="auto" w:fill="E6E6E6"/>
    </w:rPr>
  </w:style>
  <w:style w:type="paragraph" w:styleId="Subtitle">
    <w:name w:val="Subtitle"/>
    <w:basedOn w:val="Normal1"/>
    <w:next w:val="Normal1"/>
    <w:link w:val="SubtitleChar"/>
    <w:qFormat/>
    <w:rsid w:val="00FC6FD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FC6FDE"/>
    <w:rPr>
      <w:rFonts w:ascii="Georgia" w:eastAsia="Georgia" w:hAnsi="Georgia" w:cs="Georgia"/>
      <w:i/>
      <w:color w:val="666666"/>
      <w:sz w:val="48"/>
      <w:szCs w:val="22"/>
      <w:bdr w:val="none" w:sz="0" w:space="0" w:color="auto"/>
    </w:rPr>
  </w:style>
  <w:style w:type="paragraph" w:customStyle="1" w:styleId="Contention1">
    <w:name w:val="Contention 1"/>
    <w:basedOn w:val="Normal"/>
    <w:qFormat/>
    <w:rsid w:val="00FC6FD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SubtleEmphasis1">
    <w:name w:val="Subtle Emphasis1"/>
    <w:aliases w:val="Citation"/>
    <w:uiPriority w:val="19"/>
    <w:rsid w:val="00FC6FD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qFormat/>
    <w:rsid w:val="00FC6F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MS Mincho"/>
      <w:i/>
      <w:color w:val="auto"/>
      <w:sz w:val="20"/>
      <w:szCs w:val="22"/>
      <w:bdr w:val="none" w:sz="0" w:space="0" w:color="auto"/>
    </w:rPr>
  </w:style>
  <w:style w:type="character" w:customStyle="1" w:styleId="pull-quote">
    <w:name w:val="pull-quote"/>
    <w:basedOn w:val="DefaultParagraphFont"/>
    <w:rsid w:val="00FC6FDE"/>
  </w:style>
  <w:style w:type="character" w:customStyle="1" w:styleId="link0">
    <w:name w:val="link"/>
    <w:basedOn w:val="DefaultParagraphFont"/>
    <w:rsid w:val="00FC6FDE"/>
  </w:style>
  <w:style w:type="character" w:customStyle="1" w:styleId="at">
    <w:name w:val="at"/>
    <w:basedOn w:val="DefaultParagraphFont"/>
    <w:rsid w:val="00FC6FDE"/>
  </w:style>
  <w:style w:type="character" w:customStyle="1" w:styleId="org">
    <w:name w:val="org"/>
    <w:basedOn w:val="DefaultParagraphFont"/>
    <w:rsid w:val="00FC6FDE"/>
  </w:style>
  <w:style w:type="character" w:styleId="Emphasis">
    <w:name w:val="Emphasis"/>
    <w:uiPriority w:val="20"/>
    <w:qFormat/>
    <w:rsid w:val="00FC6FDE"/>
    <w:rPr>
      <w:i/>
      <w:iCs/>
    </w:rPr>
  </w:style>
  <w:style w:type="paragraph" w:customStyle="1" w:styleId="Case">
    <w:name w:val="Case"/>
    <w:next w:val="Contention1"/>
    <w:qFormat/>
    <w:rsid w:val="00FC6FDE"/>
    <w:pPr>
      <w:keepLines/>
      <w:numPr>
        <w:numId w:val="13"/>
      </w:numPr>
      <w:pBdr>
        <w:top w:val="single" w:sz="4" w:space="1" w:color="595959"/>
        <w:left w:val="single" w:sz="4" w:space="4" w:color="595959"/>
        <w:bottom w:val="single" w:sz="4" w:space="1" w:color="595959"/>
        <w:right w:val="single" w:sz="4" w:space="4" w:color="595959"/>
        <w:between w:val="none" w:sz="0" w:space="0" w:color="auto"/>
        <w:bar w:val="none" w:sz="0" w:color="auto"/>
      </w:pBdr>
      <w:shd w:val="clear" w:color="auto" w:fill="E6E6E6"/>
      <w:spacing w:after="120" w:line="276" w:lineRule="auto"/>
    </w:pPr>
    <w:rPr>
      <w:rFonts w:eastAsia="Times New Roman"/>
      <w:bCs/>
      <w:color w:val="000000"/>
      <w:bdr w:val="none" w:sz="0" w:space="0" w:color="auto"/>
      <w:lang w:eastAsia="fr-FR"/>
    </w:rPr>
  </w:style>
  <w:style w:type="paragraph" w:customStyle="1" w:styleId="Constructive">
    <w:name w:val="Constructive"/>
    <w:qFormat/>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Cs/>
      <w:color w:val="000000"/>
      <w:bdr w:val="none" w:sz="0" w:space="0" w:color="auto"/>
      <w:lang w:eastAsia="fr-FR"/>
    </w:rPr>
  </w:style>
  <w:style w:type="paragraph" w:customStyle="1" w:styleId="Title2">
    <w:name w:val="Title 2"/>
    <w:basedOn w:val="Title"/>
    <w:rsid w:val="00FC6FDE"/>
    <w:pPr>
      <w:pageBreakBefore/>
    </w:pPr>
  </w:style>
  <w:style w:type="paragraph" w:styleId="Index1">
    <w:name w:val="index 1"/>
    <w:basedOn w:val="Normal"/>
    <w:next w:val="Normal"/>
    <w:autoRedefine/>
    <w:uiPriority w:val="99"/>
    <w:semiHidden/>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ind w:left="220" w:hanging="220"/>
    </w:pPr>
    <w:rPr>
      <w:rFonts w:ascii="Calibri" w:eastAsia="MS Mincho" w:hAnsi="Calibri"/>
      <w:color w:val="auto"/>
      <w:sz w:val="22"/>
      <w:szCs w:val="22"/>
      <w:bdr w:val="none" w:sz="0" w:space="0" w:color="auto"/>
    </w:rPr>
  </w:style>
  <w:style w:type="character" w:styleId="Strong">
    <w:name w:val="Strong"/>
    <w:basedOn w:val="DefaultParagraphFont"/>
    <w:uiPriority w:val="22"/>
    <w:qFormat/>
    <w:rsid w:val="00FC6FDE"/>
    <w:rPr>
      <w:b/>
      <w:bCs/>
    </w:rPr>
  </w:style>
  <w:style w:type="character" w:customStyle="1" w:styleId="FooterChar">
    <w:name w:val="Footer Char"/>
    <w:basedOn w:val="DefaultParagraphFont"/>
    <w:link w:val="Footer"/>
    <w:uiPriority w:val="99"/>
    <w:rsid w:val="00FC6FDE"/>
    <w:rPr>
      <w:rFonts w:hAnsi="Arial Unicode MS" w:cs="Arial Unicode MS"/>
      <w:color w:val="000000"/>
      <w:sz w:val="24"/>
      <w:szCs w:val="24"/>
    </w:rPr>
  </w:style>
  <w:style w:type="paragraph" w:customStyle="1" w:styleId="Contention3">
    <w:name w:val="Contention 3"/>
    <w:basedOn w:val="Contention2"/>
    <w:qFormat/>
    <w:rsid w:val="00FC6FDE"/>
    <w:pPr>
      <w:ind w:left="270"/>
    </w:pPr>
  </w:style>
  <w:style w:type="paragraph" w:customStyle="1" w:styleId="BB-Plan">
    <w:name w:val="BB-Plan"/>
    <w:basedOn w:val="BB-ConstructiveSpeech"/>
    <w:rsid w:val="00FC6FD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200"/>
      <w:ind w:left="-288"/>
    </w:pPr>
    <w:rPr>
      <w:rFonts w:eastAsia="Times New Roman"/>
      <w:bdr w:val="none" w:sz="0" w:space="0" w:color="auto"/>
    </w:rPr>
  </w:style>
  <w:style w:type="paragraph" w:customStyle="1" w:styleId="BlockTextChar">
    <w:name w:val="Block Text Char"/>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80"/>
      <w:ind w:left="-288"/>
    </w:pPr>
    <w:rPr>
      <w:rFonts w:eastAsia="Times New Roman"/>
      <w:b/>
      <w:bdr w:val="none" w:sz="0" w:space="0" w:color="auto"/>
    </w:rPr>
  </w:style>
  <w:style w:type="paragraph" w:customStyle="1" w:styleId="BB-Evidence">
    <w:name w:val="BB-Evidence"/>
    <w:link w:val="body3"/>
    <w:rsid w:val="00FC6FDE"/>
    <w:pPr>
      <w:keepLines/>
      <w:pBdr>
        <w:top w:val="none" w:sz="0" w:space="0" w:color="auto"/>
        <w:left w:val="none" w:sz="0" w:space="0" w:color="auto"/>
        <w:bottom w:val="none" w:sz="0" w:space="0" w:color="auto"/>
        <w:right w:val="none" w:sz="0" w:space="0" w:color="auto"/>
        <w:between w:val="none" w:sz="0" w:space="0" w:color="auto"/>
        <w:bar w:val="none" w:sz="0" w:color="auto"/>
      </w:pBdr>
      <w:spacing w:after="200"/>
      <w:jc w:val="both"/>
    </w:pPr>
    <w:rPr>
      <w:rFonts w:eastAsia="Times New Roman"/>
      <w:bdr w:val="none" w:sz="0" w:space="0" w:color="auto"/>
    </w:rPr>
  </w:style>
  <w:style w:type="character" w:customStyle="1" w:styleId="body3">
    <w:name w:val="body3"/>
    <w:basedOn w:val="DefaultParagraphFont"/>
    <w:link w:val="BB-Evidence"/>
    <w:rsid w:val="00FC6FDE"/>
    <w:rPr>
      <w:rFonts w:eastAsia="Times New Roman"/>
      <w:bdr w:val="none" w:sz="0" w:space="0" w:color="auto"/>
    </w:rPr>
  </w:style>
  <w:style w:type="character" w:customStyle="1" w:styleId="BriefHeading2ACharChar">
    <w:name w:val="Brief Heading 2A Char Char"/>
    <w:basedOn w:val="DefaultParagraphFont"/>
    <w:link w:val="BB-ConstructiveSpeech"/>
    <w:rsid w:val="00FC6FDE"/>
    <w:rPr>
      <w:rFonts w:eastAsia="Times New Roman"/>
      <w:bdr w:val="none" w:sz="0" w:space="0" w:color="auto"/>
    </w:rPr>
  </w:style>
  <w:style w:type="paragraph" w:customStyle="1" w:styleId="BriefHeading2A">
    <w:name w:val="Brief Heading 2A"/>
    <w:next w:val="Normal"/>
    <w:rsid w:val="00FC6FDE"/>
    <w:pPr>
      <w:keepNext/>
      <w:pBdr>
        <w:top w:val="single" w:sz="18" w:space="1" w:color="auto"/>
        <w:left w:val="none" w:sz="0" w:space="0" w:color="auto"/>
        <w:bottom w:val="single" w:sz="4" w:space="1" w:color="auto"/>
        <w:right w:val="none" w:sz="0" w:space="0" w:color="auto"/>
        <w:between w:val="none" w:sz="0" w:space="0" w:color="auto"/>
        <w:bar w:val="none" w:sz="0" w:color="auto"/>
      </w:pBdr>
      <w:spacing w:before="480" w:after="240"/>
      <w:jc w:val="center"/>
    </w:pPr>
    <w:rPr>
      <w:rFonts w:eastAsia="Times New Roman"/>
      <w:b/>
      <w:shadow/>
      <w:spacing w:val="20"/>
      <w:bdr w:val="none" w:sz="0" w:space="0" w:color="auto"/>
    </w:rPr>
  </w:style>
  <w:style w:type="character" w:customStyle="1" w:styleId="A">
    <w:name w:val="A"/>
    <w:basedOn w:val="DefaultParagraphFont"/>
    <w:rsid w:val="00FC6FDE"/>
    <w:rPr>
      <w:strike w:val="0"/>
      <w:u w:val="none"/>
    </w:rPr>
  </w:style>
  <w:style w:type="character" w:customStyle="1" w:styleId="ssens">
    <w:name w:val="ssens"/>
    <w:basedOn w:val="DefaultParagraphFont"/>
    <w:rsid w:val="00FC6FDE"/>
  </w:style>
  <w:style w:type="character" w:customStyle="1" w:styleId="a0">
    <w:name w:val="a"/>
    <w:basedOn w:val="DefaultParagraphFont"/>
    <w:rsid w:val="00FC6FDE"/>
  </w:style>
  <w:style w:type="character" w:customStyle="1" w:styleId="l7">
    <w:name w:val="l7"/>
    <w:basedOn w:val="DefaultParagraphFont"/>
    <w:rsid w:val="00FC6FDE"/>
  </w:style>
  <w:style w:type="character" w:customStyle="1" w:styleId="l12">
    <w:name w:val="l12"/>
    <w:basedOn w:val="DefaultParagraphFont"/>
    <w:rsid w:val="00FC6FDE"/>
  </w:style>
  <w:style w:type="character" w:customStyle="1" w:styleId="l6">
    <w:name w:val="l6"/>
    <w:basedOn w:val="DefaultParagraphFont"/>
    <w:rsid w:val="00FC6FDE"/>
  </w:style>
  <w:style w:type="character" w:customStyle="1" w:styleId="l11">
    <w:name w:val="l11"/>
    <w:basedOn w:val="DefaultParagraphFont"/>
    <w:rsid w:val="00FC6FDE"/>
  </w:style>
  <w:style w:type="character" w:customStyle="1" w:styleId="l9">
    <w:name w:val="l9"/>
    <w:basedOn w:val="DefaultParagraphFont"/>
    <w:rsid w:val="00FC6FDE"/>
  </w:style>
  <w:style w:type="character" w:customStyle="1" w:styleId="l8">
    <w:name w:val="l8"/>
    <w:basedOn w:val="DefaultParagraphFont"/>
    <w:rsid w:val="00FC6FDE"/>
  </w:style>
  <w:style w:type="character" w:customStyle="1" w:styleId="l">
    <w:name w:val="l"/>
    <w:basedOn w:val="DefaultParagraphFont"/>
    <w:rsid w:val="00FC6FDE"/>
  </w:style>
  <w:style w:type="character" w:customStyle="1" w:styleId="articletitle">
    <w:name w:val="articletitle"/>
    <w:basedOn w:val="DefaultParagraphFont"/>
    <w:rsid w:val="00FC6FDE"/>
  </w:style>
  <w:style w:type="paragraph" w:customStyle="1" w:styleId="zn-bodyparagraph">
    <w:name w:val="zn-body__paragraph"/>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CitationChar">
    <w:name w:val="Citation Char"/>
    <w:basedOn w:val="DefaultParagraphFont"/>
    <w:locked/>
    <w:rsid w:val="00FC6FDE"/>
    <w:rPr>
      <w:i/>
      <w:iCs/>
      <w:color w:val="000000"/>
      <w:lang w:val="en-US"/>
    </w:rPr>
  </w:style>
  <w:style w:type="character" w:customStyle="1" w:styleId="headertext">
    <w:name w:val="headertext"/>
    <w:basedOn w:val="DefaultParagraphFont"/>
    <w:rsid w:val="00FC6FDE"/>
  </w:style>
  <w:style w:type="paragraph" w:customStyle="1" w:styleId="floatimgcaption">
    <w:name w:val="float_img_caption"/>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HTMLCite">
    <w:name w:val="HTML Cite"/>
    <w:basedOn w:val="DefaultParagraphFont"/>
    <w:uiPriority w:val="99"/>
    <w:semiHidden/>
    <w:unhideWhenUsed/>
    <w:rsid w:val="00FC6FDE"/>
    <w:rPr>
      <w:i/>
      <w:iCs/>
    </w:rPr>
  </w:style>
  <w:style w:type="character" w:customStyle="1" w:styleId="punctuation">
    <w:name w:val="punctuation"/>
    <w:basedOn w:val="DefaultParagraphFont"/>
    <w:rsid w:val="00FC6FDE"/>
  </w:style>
  <w:style w:type="paragraph" w:styleId="HTMLPreformatted">
    <w:name w:val="HTML Preformatted"/>
    <w:basedOn w:val="Normal"/>
    <w:link w:val="HTMLPreformattedChar"/>
    <w:uiPriority w:val="99"/>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rPr>
  </w:style>
  <w:style w:type="character" w:customStyle="1" w:styleId="HTMLPreformattedChar">
    <w:name w:val="HTML Preformatted Char"/>
    <w:basedOn w:val="DefaultParagraphFont"/>
    <w:link w:val="HTMLPreformatted"/>
    <w:uiPriority w:val="99"/>
    <w:rsid w:val="00FC6FDE"/>
    <w:rPr>
      <w:rFonts w:ascii="Courier New" w:eastAsia="Times New Roman" w:hAnsi="Courier New" w:cs="Courier New"/>
      <w:bdr w:val="none" w:sz="0" w:space="0" w:color="auto"/>
    </w:rPr>
  </w:style>
  <w:style w:type="paragraph" w:customStyle="1" w:styleId="BBBodyText">
    <w:name w:val="BB Body Text"/>
    <w:rsid w:val="00FC6FDE"/>
    <w:rPr>
      <w:rFonts w:eastAsia="Times New Roman"/>
      <w:color w:val="000000"/>
    </w:rPr>
  </w:style>
  <w:style w:type="paragraph" w:customStyle="1" w:styleId="Footnote">
    <w:name w:val="Footnote"/>
    <w:rsid w:val="00FC6FDE"/>
    <w:rPr>
      <w:rFonts w:ascii="Helvetica" w:eastAsia="Helvetica" w:hAnsi="Helvetica" w:cs="Helvetica"/>
      <w:color w:val="000000"/>
      <w:sz w:val="22"/>
      <w:szCs w:val="22"/>
    </w:rPr>
  </w:style>
  <w:style w:type="paragraph" w:customStyle="1" w:styleId="blockquote">
    <w:name w:val="blockquote"/>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bodytext">
    <w:name w:val="bodytex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p">
    <w:name w:val="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subbuzzdesc">
    <w:name w:val="sub_buzz_desc"/>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ms-rteelement-p">
    <w:name w:val="ms-rteelement-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A7">
    <w:name w:val="A7"/>
    <w:uiPriority w:val="99"/>
    <w:rsid w:val="00FC6FDE"/>
    <w:rPr>
      <w:color w:val="000000"/>
      <w:sz w:val="10"/>
      <w:szCs w:val="10"/>
    </w:rPr>
  </w:style>
  <w:style w:type="character" w:customStyle="1" w:styleId="A00">
    <w:name w:val="A0"/>
    <w:uiPriority w:val="99"/>
    <w:rsid w:val="00FC6FDE"/>
    <w:rPr>
      <w:b/>
      <w:bCs/>
      <w:color w:val="000000"/>
      <w:sz w:val="48"/>
      <w:szCs w:val="48"/>
    </w:rPr>
  </w:style>
  <w:style w:type="paragraph" w:customStyle="1" w:styleId="Pa2">
    <w:name w:val="Pa2"/>
    <w:basedOn w:val="Default"/>
    <w:next w:val="Default"/>
    <w:uiPriority w:val="99"/>
    <w:rsid w:val="00FC6FDE"/>
    <w:pPr>
      <w:spacing w:line="241" w:lineRule="atLeast"/>
    </w:pPr>
    <w:rPr>
      <w:rFonts w:ascii="Arial" w:hAnsi="Arial" w:cs="Arial"/>
      <w:color w:val="auto"/>
    </w:rPr>
  </w:style>
  <w:style w:type="character" w:customStyle="1" w:styleId="A2">
    <w:name w:val="A2"/>
    <w:uiPriority w:val="99"/>
    <w:rsid w:val="00FC6FDE"/>
    <w:rPr>
      <w:color w:val="000000"/>
      <w:sz w:val="20"/>
      <w:szCs w:val="20"/>
    </w:rPr>
  </w:style>
  <w:style w:type="paragraph" w:customStyle="1" w:styleId="Pa8">
    <w:name w:val="Pa8"/>
    <w:basedOn w:val="Default"/>
    <w:next w:val="Default"/>
    <w:uiPriority w:val="99"/>
    <w:rsid w:val="00FC6FDE"/>
    <w:pPr>
      <w:spacing w:line="181" w:lineRule="atLeast"/>
    </w:pPr>
    <w:rPr>
      <w:rFonts w:ascii="Arial" w:hAnsi="Arial" w:cs="Arial"/>
      <w:color w:val="auto"/>
    </w:rPr>
  </w:style>
  <w:style w:type="paragraph" w:customStyle="1" w:styleId="Pa22">
    <w:name w:val="Pa22"/>
    <w:basedOn w:val="Default"/>
    <w:next w:val="Default"/>
    <w:uiPriority w:val="99"/>
    <w:rsid w:val="00FC6FDE"/>
    <w:pPr>
      <w:spacing w:line="181" w:lineRule="atLeast"/>
    </w:pPr>
    <w:rPr>
      <w:rFonts w:ascii="Arial" w:hAnsi="Arial" w:cs="Arial"/>
      <w:color w:val="auto"/>
    </w:rPr>
  </w:style>
  <w:style w:type="paragraph" w:customStyle="1" w:styleId="Pa7">
    <w:name w:val="Pa7"/>
    <w:basedOn w:val="Default"/>
    <w:next w:val="Default"/>
    <w:uiPriority w:val="99"/>
    <w:rsid w:val="00FC6FDE"/>
    <w:pPr>
      <w:spacing w:line="181" w:lineRule="atLeast"/>
    </w:pPr>
    <w:rPr>
      <w:rFonts w:ascii="Arial" w:hAnsi="Arial" w:cs="Arial"/>
      <w:color w:val="auto"/>
    </w:rPr>
  </w:style>
  <w:style w:type="paragraph" w:customStyle="1" w:styleId="inside-copy">
    <w:name w:val="inside-copy"/>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ember-view">
    <w:name w:val="ember-view"/>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indent">
    <w:name w:val="inden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num">
    <w:name w:val="num"/>
    <w:basedOn w:val="DefaultParagraphFont"/>
    <w:rsid w:val="00FC6FDE"/>
  </w:style>
  <w:style w:type="character" w:customStyle="1" w:styleId="amp">
    <w:name w:val="amp"/>
    <w:basedOn w:val="DefaultParagraphFont"/>
    <w:rsid w:val="00FC6FDE"/>
  </w:style>
  <w:style w:type="paragraph" w:customStyle="1" w:styleId="ChapterTitle">
    <w:name w:val="Chapter Title"/>
    <w:next w:val="BodyText1"/>
    <w:rsid w:val="003E57E9"/>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840" w:after="480"/>
      <w:jc w:val="center"/>
      <w:outlineLvl w:val="1"/>
    </w:pPr>
    <w:rPr>
      <w:rFonts w:hAnsi="Arial Unicode MS" w:cs="Arial Unicode MS"/>
      <w:b/>
      <w:bCs/>
      <w:color w:val="000000"/>
      <w:sz w:val="60"/>
      <w:szCs w:val="60"/>
    </w:rPr>
  </w:style>
  <w:style w:type="paragraph" w:styleId="BodyText0">
    <w:name w:val="Body Text"/>
    <w:basedOn w:val="Normal"/>
    <w:link w:val="BodyTextChar"/>
    <w:uiPriority w:val="99"/>
    <w:unhideWhenUsed/>
    <w:rsid w:val="009A6F81"/>
    <w:pPr>
      <w:spacing w:after="120"/>
    </w:pPr>
  </w:style>
  <w:style w:type="character" w:customStyle="1" w:styleId="BodyTextChar">
    <w:name w:val="Body Text Char"/>
    <w:basedOn w:val="DefaultParagraphFont"/>
    <w:link w:val="BodyText0"/>
    <w:uiPriority w:val="99"/>
    <w:rsid w:val="009A6F81"/>
    <w:rPr>
      <w:rFonts w:eastAsia="Times New Roman"/>
      <w:color w:val="000000"/>
      <w:sz w:val="24"/>
      <w:szCs w:val="24"/>
    </w:rPr>
  </w:style>
  <w:style w:type="paragraph" w:customStyle="1" w:styleId="Cases">
    <w:name w:val="Cases"/>
    <w:basedOn w:val="Normal"/>
    <w:rsid w:val="00BF20D3"/>
    <w:pPr>
      <w:keepNext/>
      <w:pBdr>
        <w:top w:val="single" w:sz="4" w:space="1" w:color="auto"/>
        <w:left w:val="single" w:sz="4" w:space="4" w:color="auto"/>
        <w:bottom w:val="single" w:sz="4" w:space="1" w:color="auto"/>
        <w:right w:val="single" w:sz="4" w:space="4" w:color="auto"/>
        <w:between w:val="none" w:sz="0" w:space="0" w:color="auto"/>
        <w:bar w:val="none" w:sz="0" w:color="auto"/>
      </w:pBdr>
      <w:shd w:val="clear" w:color="auto" w:fill="E6E6E6"/>
      <w:overflowPunct w:val="0"/>
      <w:autoSpaceDE w:val="0"/>
      <w:autoSpaceDN w:val="0"/>
      <w:adjustRightInd w:val="0"/>
      <w:ind w:left="288" w:right="-144"/>
      <w:textAlignment w:val="baseline"/>
    </w:pPr>
    <w:rPr>
      <w:color w:val="auto"/>
      <w:sz w:val="20"/>
      <w:szCs w:val="20"/>
      <w:bdr w:val="none" w:sz="0" w:space="0" w:color="auto"/>
    </w:rPr>
  </w:style>
  <w:style w:type="paragraph" w:customStyle="1" w:styleId="RedLessonHeader">
    <w:name w:val="Red: Lesson Header"/>
    <w:basedOn w:val="Subhead1"/>
    <w:rsid w:val="002C60E8"/>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0" w:after="240"/>
      <w:ind w:left="-360" w:right="-504"/>
      <w:jc w:val="center"/>
    </w:pPr>
    <w:rPr>
      <w:smallCaps/>
      <w:color w:val="auto"/>
      <w:sz w:val="72"/>
      <w:szCs w:val="44"/>
    </w:rPr>
  </w:style>
  <w:style w:type="paragraph" w:customStyle="1" w:styleId="RedObjectiveHeader">
    <w:name w:val="Red: Objective Header"/>
    <w:rsid w:val="00E92AD2"/>
    <w:pPr>
      <w:pBdr>
        <w:top w:val="single" w:sz="4" w:space="12" w:color="auto"/>
        <w:left w:val="none" w:sz="0" w:space="0" w:color="auto"/>
        <w:bottom w:val="none" w:sz="0" w:space="0" w:color="auto"/>
        <w:right w:val="none" w:sz="0" w:space="0" w:color="auto"/>
        <w:between w:val="none" w:sz="0" w:space="0" w:color="auto"/>
        <w:bar w:val="none" w:sz="0" w:color="auto"/>
      </w:pBdr>
      <w:spacing w:after="240"/>
      <w:ind w:left="720" w:right="720"/>
      <w:jc w:val="center"/>
    </w:pPr>
    <w:rPr>
      <w:rFonts w:ascii="Arial Narrow" w:hAnsi="Arial Narrow"/>
      <w:b/>
      <w:bCs/>
      <w:sz w:val="42"/>
      <w:szCs w:val="28"/>
    </w:rPr>
  </w:style>
  <w:style w:type="paragraph" w:customStyle="1" w:styleId="RedObjective">
    <w:name w:val="Red: Objective"/>
    <w:rsid w:val="00E92AD2"/>
    <w:pPr>
      <w:pBdr>
        <w:top w:val="none" w:sz="0" w:space="0" w:color="auto"/>
        <w:left w:val="none" w:sz="0" w:space="0" w:color="auto"/>
        <w:bottom w:val="single" w:sz="4" w:space="12" w:color="auto"/>
        <w:right w:val="none" w:sz="0" w:space="0" w:color="auto"/>
        <w:between w:val="none" w:sz="0" w:space="0" w:color="auto"/>
        <w:bar w:val="none" w:sz="0" w:color="auto"/>
      </w:pBdr>
      <w:spacing w:after="240"/>
      <w:ind w:left="720" w:right="720"/>
      <w:jc w:val="center"/>
    </w:pPr>
    <w:rPr>
      <w:rFonts w:ascii="Arial Narrow" w:hAnsi="Arial Narrow"/>
      <w:bCs/>
      <w:sz w:val="36"/>
      <w:szCs w:val="28"/>
    </w:rPr>
  </w:style>
  <w:style w:type="paragraph" w:customStyle="1" w:styleId="RedUnitTitle">
    <w:name w:val="Red: Unit Title"/>
    <w:next w:val="Normal"/>
    <w:rsid w:val="00813916"/>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character" w:customStyle="1" w:styleId="oneclick-link">
    <w:name w:val="oneclick-link"/>
    <w:basedOn w:val="DefaultParagraphFont"/>
    <w:rsid w:val="00750236"/>
  </w:style>
  <w:style w:type="character" w:customStyle="1" w:styleId="heading50">
    <w:name w:val="heading5"/>
    <w:basedOn w:val="DefaultParagraphFont"/>
    <w:link w:val="BodyText1"/>
    <w:rsid w:val="00336F03"/>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431">
      <w:bodyDiv w:val="1"/>
      <w:marLeft w:val="0"/>
      <w:marRight w:val="0"/>
      <w:marTop w:val="0"/>
      <w:marBottom w:val="0"/>
      <w:divBdr>
        <w:top w:val="none" w:sz="0" w:space="0" w:color="auto"/>
        <w:left w:val="none" w:sz="0" w:space="0" w:color="auto"/>
        <w:bottom w:val="none" w:sz="0" w:space="0" w:color="auto"/>
        <w:right w:val="none" w:sz="0" w:space="0" w:color="auto"/>
      </w:divBdr>
      <w:divsChild>
        <w:div w:id="1000350414">
          <w:marLeft w:val="0"/>
          <w:marRight w:val="0"/>
          <w:marTop w:val="0"/>
          <w:marBottom w:val="0"/>
          <w:divBdr>
            <w:top w:val="none" w:sz="0" w:space="0" w:color="auto"/>
            <w:left w:val="none" w:sz="0" w:space="0" w:color="auto"/>
            <w:bottom w:val="none" w:sz="0" w:space="0" w:color="auto"/>
            <w:right w:val="none" w:sz="0" w:space="0" w:color="auto"/>
          </w:divBdr>
        </w:div>
        <w:div w:id="1489133224">
          <w:marLeft w:val="0"/>
          <w:marRight w:val="0"/>
          <w:marTop w:val="0"/>
          <w:marBottom w:val="0"/>
          <w:divBdr>
            <w:top w:val="none" w:sz="0" w:space="0" w:color="auto"/>
            <w:left w:val="none" w:sz="0" w:space="0" w:color="auto"/>
            <w:bottom w:val="none" w:sz="0" w:space="0" w:color="auto"/>
            <w:right w:val="none" w:sz="0" w:space="0" w:color="auto"/>
          </w:divBdr>
        </w:div>
      </w:divsChild>
    </w:div>
    <w:div w:id="46955837">
      <w:bodyDiv w:val="1"/>
      <w:marLeft w:val="0"/>
      <w:marRight w:val="0"/>
      <w:marTop w:val="0"/>
      <w:marBottom w:val="0"/>
      <w:divBdr>
        <w:top w:val="none" w:sz="0" w:space="0" w:color="auto"/>
        <w:left w:val="none" w:sz="0" w:space="0" w:color="auto"/>
        <w:bottom w:val="none" w:sz="0" w:space="0" w:color="auto"/>
        <w:right w:val="none" w:sz="0" w:space="0" w:color="auto"/>
      </w:divBdr>
    </w:div>
    <w:div w:id="52971454">
      <w:bodyDiv w:val="1"/>
      <w:marLeft w:val="0"/>
      <w:marRight w:val="0"/>
      <w:marTop w:val="0"/>
      <w:marBottom w:val="0"/>
      <w:divBdr>
        <w:top w:val="none" w:sz="0" w:space="0" w:color="auto"/>
        <w:left w:val="none" w:sz="0" w:space="0" w:color="auto"/>
        <w:bottom w:val="none" w:sz="0" w:space="0" w:color="auto"/>
        <w:right w:val="none" w:sz="0" w:space="0" w:color="auto"/>
      </w:divBdr>
    </w:div>
    <w:div w:id="57555371">
      <w:bodyDiv w:val="1"/>
      <w:marLeft w:val="0"/>
      <w:marRight w:val="0"/>
      <w:marTop w:val="0"/>
      <w:marBottom w:val="0"/>
      <w:divBdr>
        <w:top w:val="none" w:sz="0" w:space="0" w:color="auto"/>
        <w:left w:val="none" w:sz="0" w:space="0" w:color="auto"/>
        <w:bottom w:val="none" w:sz="0" w:space="0" w:color="auto"/>
        <w:right w:val="none" w:sz="0" w:space="0" w:color="auto"/>
      </w:divBdr>
    </w:div>
    <w:div w:id="118303661">
      <w:bodyDiv w:val="1"/>
      <w:marLeft w:val="0"/>
      <w:marRight w:val="0"/>
      <w:marTop w:val="0"/>
      <w:marBottom w:val="0"/>
      <w:divBdr>
        <w:top w:val="none" w:sz="0" w:space="0" w:color="auto"/>
        <w:left w:val="none" w:sz="0" w:space="0" w:color="auto"/>
        <w:bottom w:val="none" w:sz="0" w:space="0" w:color="auto"/>
        <w:right w:val="none" w:sz="0" w:space="0" w:color="auto"/>
      </w:divBdr>
    </w:div>
    <w:div w:id="249967208">
      <w:bodyDiv w:val="1"/>
      <w:marLeft w:val="0"/>
      <w:marRight w:val="0"/>
      <w:marTop w:val="0"/>
      <w:marBottom w:val="0"/>
      <w:divBdr>
        <w:top w:val="none" w:sz="0" w:space="0" w:color="auto"/>
        <w:left w:val="none" w:sz="0" w:space="0" w:color="auto"/>
        <w:bottom w:val="none" w:sz="0" w:space="0" w:color="auto"/>
        <w:right w:val="none" w:sz="0" w:space="0" w:color="auto"/>
      </w:divBdr>
    </w:div>
    <w:div w:id="266960425">
      <w:bodyDiv w:val="1"/>
      <w:marLeft w:val="0"/>
      <w:marRight w:val="0"/>
      <w:marTop w:val="0"/>
      <w:marBottom w:val="0"/>
      <w:divBdr>
        <w:top w:val="none" w:sz="0" w:space="0" w:color="auto"/>
        <w:left w:val="none" w:sz="0" w:space="0" w:color="auto"/>
        <w:bottom w:val="none" w:sz="0" w:space="0" w:color="auto"/>
        <w:right w:val="none" w:sz="0" w:space="0" w:color="auto"/>
      </w:divBdr>
    </w:div>
    <w:div w:id="267548561">
      <w:bodyDiv w:val="1"/>
      <w:marLeft w:val="0"/>
      <w:marRight w:val="0"/>
      <w:marTop w:val="0"/>
      <w:marBottom w:val="0"/>
      <w:divBdr>
        <w:top w:val="none" w:sz="0" w:space="0" w:color="auto"/>
        <w:left w:val="none" w:sz="0" w:space="0" w:color="auto"/>
        <w:bottom w:val="none" w:sz="0" w:space="0" w:color="auto"/>
        <w:right w:val="none" w:sz="0" w:space="0" w:color="auto"/>
      </w:divBdr>
    </w:div>
    <w:div w:id="274026965">
      <w:bodyDiv w:val="1"/>
      <w:marLeft w:val="0"/>
      <w:marRight w:val="0"/>
      <w:marTop w:val="0"/>
      <w:marBottom w:val="0"/>
      <w:divBdr>
        <w:top w:val="none" w:sz="0" w:space="0" w:color="auto"/>
        <w:left w:val="none" w:sz="0" w:space="0" w:color="auto"/>
        <w:bottom w:val="none" w:sz="0" w:space="0" w:color="auto"/>
        <w:right w:val="none" w:sz="0" w:space="0" w:color="auto"/>
      </w:divBdr>
    </w:div>
    <w:div w:id="293558972">
      <w:bodyDiv w:val="1"/>
      <w:marLeft w:val="0"/>
      <w:marRight w:val="0"/>
      <w:marTop w:val="0"/>
      <w:marBottom w:val="0"/>
      <w:divBdr>
        <w:top w:val="none" w:sz="0" w:space="0" w:color="auto"/>
        <w:left w:val="none" w:sz="0" w:space="0" w:color="auto"/>
        <w:bottom w:val="none" w:sz="0" w:space="0" w:color="auto"/>
        <w:right w:val="none" w:sz="0" w:space="0" w:color="auto"/>
      </w:divBdr>
    </w:div>
    <w:div w:id="304360848">
      <w:bodyDiv w:val="1"/>
      <w:marLeft w:val="0"/>
      <w:marRight w:val="0"/>
      <w:marTop w:val="0"/>
      <w:marBottom w:val="0"/>
      <w:divBdr>
        <w:top w:val="none" w:sz="0" w:space="0" w:color="auto"/>
        <w:left w:val="none" w:sz="0" w:space="0" w:color="auto"/>
        <w:bottom w:val="none" w:sz="0" w:space="0" w:color="auto"/>
        <w:right w:val="none" w:sz="0" w:space="0" w:color="auto"/>
      </w:divBdr>
    </w:div>
    <w:div w:id="328753546">
      <w:bodyDiv w:val="1"/>
      <w:marLeft w:val="0"/>
      <w:marRight w:val="0"/>
      <w:marTop w:val="0"/>
      <w:marBottom w:val="0"/>
      <w:divBdr>
        <w:top w:val="none" w:sz="0" w:space="0" w:color="auto"/>
        <w:left w:val="none" w:sz="0" w:space="0" w:color="auto"/>
        <w:bottom w:val="none" w:sz="0" w:space="0" w:color="auto"/>
        <w:right w:val="none" w:sz="0" w:space="0" w:color="auto"/>
      </w:divBdr>
    </w:div>
    <w:div w:id="393820583">
      <w:bodyDiv w:val="1"/>
      <w:marLeft w:val="0"/>
      <w:marRight w:val="0"/>
      <w:marTop w:val="0"/>
      <w:marBottom w:val="0"/>
      <w:divBdr>
        <w:top w:val="none" w:sz="0" w:space="0" w:color="auto"/>
        <w:left w:val="none" w:sz="0" w:space="0" w:color="auto"/>
        <w:bottom w:val="none" w:sz="0" w:space="0" w:color="auto"/>
        <w:right w:val="none" w:sz="0" w:space="0" w:color="auto"/>
      </w:divBdr>
    </w:div>
    <w:div w:id="445932601">
      <w:bodyDiv w:val="1"/>
      <w:marLeft w:val="0"/>
      <w:marRight w:val="0"/>
      <w:marTop w:val="0"/>
      <w:marBottom w:val="0"/>
      <w:divBdr>
        <w:top w:val="none" w:sz="0" w:space="0" w:color="auto"/>
        <w:left w:val="none" w:sz="0" w:space="0" w:color="auto"/>
        <w:bottom w:val="none" w:sz="0" w:space="0" w:color="auto"/>
        <w:right w:val="none" w:sz="0" w:space="0" w:color="auto"/>
      </w:divBdr>
    </w:div>
    <w:div w:id="447547436">
      <w:bodyDiv w:val="1"/>
      <w:marLeft w:val="0"/>
      <w:marRight w:val="0"/>
      <w:marTop w:val="0"/>
      <w:marBottom w:val="0"/>
      <w:divBdr>
        <w:top w:val="none" w:sz="0" w:space="0" w:color="auto"/>
        <w:left w:val="none" w:sz="0" w:space="0" w:color="auto"/>
        <w:bottom w:val="none" w:sz="0" w:space="0" w:color="auto"/>
        <w:right w:val="none" w:sz="0" w:space="0" w:color="auto"/>
      </w:divBdr>
    </w:div>
    <w:div w:id="456685675">
      <w:bodyDiv w:val="1"/>
      <w:marLeft w:val="0"/>
      <w:marRight w:val="0"/>
      <w:marTop w:val="0"/>
      <w:marBottom w:val="0"/>
      <w:divBdr>
        <w:top w:val="none" w:sz="0" w:space="0" w:color="auto"/>
        <w:left w:val="none" w:sz="0" w:space="0" w:color="auto"/>
        <w:bottom w:val="none" w:sz="0" w:space="0" w:color="auto"/>
        <w:right w:val="none" w:sz="0" w:space="0" w:color="auto"/>
      </w:divBdr>
    </w:div>
    <w:div w:id="474837284">
      <w:bodyDiv w:val="1"/>
      <w:marLeft w:val="0"/>
      <w:marRight w:val="0"/>
      <w:marTop w:val="0"/>
      <w:marBottom w:val="0"/>
      <w:divBdr>
        <w:top w:val="none" w:sz="0" w:space="0" w:color="auto"/>
        <w:left w:val="none" w:sz="0" w:space="0" w:color="auto"/>
        <w:bottom w:val="none" w:sz="0" w:space="0" w:color="auto"/>
        <w:right w:val="none" w:sz="0" w:space="0" w:color="auto"/>
      </w:divBdr>
    </w:div>
    <w:div w:id="480005661">
      <w:bodyDiv w:val="1"/>
      <w:marLeft w:val="0"/>
      <w:marRight w:val="0"/>
      <w:marTop w:val="0"/>
      <w:marBottom w:val="0"/>
      <w:divBdr>
        <w:top w:val="none" w:sz="0" w:space="0" w:color="auto"/>
        <w:left w:val="none" w:sz="0" w:space="0" w:color="auto"/>
        <w:bottom w:val="none" w:sz="0" w:space="0" w:color="auto"/>
        <w:right w:val="none" w:sz="0" w:space="0" w:color="auto"/>
      </w:divBdr>
    </w:div>
    <w:div w:id="528954428">
      <w:bodyDiv w:val="1"/>
      <w:marLeft w:val="0"/>
      <w:marRight w:val="0"/>
      <w:marTop w:val="0"/>
      <w:marBottom w:val="0"/>
      <w:divBdr>
        <w:top w:val="none" w:sz="0" w:space="0" w:color="auto"/>
        <w:left w:val="none" w:sz="0" w:space="0" w:color="auto"/>
        <w:bottom w:val="none" w:sz="0" w:space="0" w:color="auto"/>
        <w:right w:val="none" w:sz="0" w:space="0" w:color="auto"/>
      </w:divBdr>
    </w:div>
    <w:div w:id="570849173">
      <w:bodyDiv w:val="1"/>
      <w:marLeft w:val="0"/>
      <w:marRight w:val="0"/>
      <w:marTop w:val="0"/>
      <w:marBottom w:val="0"/>
      <w:divBdr>
        <w:top w:val="none" w:sz="0" w:space="0" w:color="auto"/>
        <w:left w:val="none" w:sz="0" w:space="0" w:color="auto"/>
        <w:bottom w:val="none" w:sz="0" w:space="0" w:color="auto"/>
        <w:right w:val="none" w:sz="0" w:space="0" w:color="auto"/>
      </w:divBdr>
    </w:div>
    <w:div w:id="642657989">
      <w:bodyDiv w:val="1"/>
      <w:marLeft w:val="0"/>
      <w:marRight w:val="0"/>
      <w:marTop w:val="0"/>
      <w:marBottom w:val="0"/>
      <w:divBdr>
        <w:top w:val="none" w:sz="0" w:space="0" w:color="auto"/>
        <w:left w:val="none" w:sz="0" w:space="0" w:color="auto"/>
        <w:bottom w:val="none" w:sz="0" w:space="0" w:color="auto"/>
        <w:right w:val="none" w:sz="0" w:space="0" w:color="auto"/>
      </w:divBdr>
    </w:div>
    <w:div w:id="661392589">
      <w:bodyDiv w:val="1"/>
      <w:marLeft w:val="0"/>
      <w:marRight w:val="0"/>
      <w:marTop w:val="0"/>
      <w:marBottom w:val="0"/>
      <w:divBdr>
        <w:top w:val="none" w:sz="0" w:space="0" w:color="auto"/>
        <w:left w:val="none" w:sz="0" w:space="0" w:color="auto"/>
        <w:bottom w:val="none" w:sz="0" w:space="0" w:color="auto"/>
        <w:right w:val="none" w:sz="0" w:space="0" w:color="auto"/>
      </w:divBdr>
      <w:divsChild>
        <w:div w:id="1080100992">
          <w:marLeft w:val="0"/>
          <w:marRight w:val="0"/>
          <w:marTop w:val="0"/>
          <w:marBottom w:val="0"/>
          <w:divBdr>
            <w:top w:val="none" w:sz="0" w:space="0" w:color="auto"/>
            <w:left w:val="none" w:sz="0" w:space="0" w:color="auto"/>
            <w:bottom w:val="none" w:sz="0" w:space="0" w:color="auto"/>
            <w:right w:val="none" w:sz="0" w:space="0" w:color="auto"/>
          </w:divBdr>
          <w:divsChild>
            <w:div w:id="417021881">
              <w:marLeft w:val="0"/>
              <w:marRight w:val="0"/>
              <w:marTop w:val="0"/>
              <w:marBottom w:val="0"/>
              <w:divBdr>
                <w:top w:val="none" w:sz="0" w:space="0" w:color="auto"/>
                <w:left w:val="none" w:sz="0" w:space="0" w:color="auto"/>
                <w:bottom w:val="none" w:sz="0" w:space="0" w:color="auto"/>
                <w:right w:val="none" w:sz="0" w:space="0" w:color="auto"/>
              </w:divBdr>
            </w:div>
          </w:divsChild>
        </w:div>
        <w:div w:id="1651866660">
          <w:marLeft w:val="0"/>
          <w:marRight w:val="0"/>
          <w:marTop w:val="0"/>
          <w:marBottom w:val="0"/>
          <w:divBdr>
            <w:top w:val="none" w:sz="0" w:space="0" w:color="auto"/>
            <w:left w:val="none" w:sz="0" w:space="0" w:color="auto"/>
            <w:bottom w:val="none" w:sz="0" w:space="0" w:color="auto"/>
            <w:right w:val="none" w:sz="0" w:space="0" w:color="auto"/>
          </w:divBdr>
          <w:divsChild>
            <w:div w:id="69272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1718">
      <w:bodyDiv w:val="1"/>
      <w:marLeft w:val="0"/>
      <w:marRight w:val="0"/>
      <w:marTop w:val="0"/>
      <w:marBottom w:val="0"/>
      <w:divBdr>
        <w:top w:val="none" w:sz="0" w:space="0" w:color="auto"/>
        <w:left w:val="none" w:sz="0" w:space="0" w:color="auto"/>
        <w:bottom w:val="none" w:sz="0" w:space="0" w:color="auto"/>
        <w:right w:val="none" w:sz="0" w:space="0" w:color="auto"/>
      </w:divBdr>
    </w:div>
    <w:div w:id="713773213">
      <w:bodyDiv w:val="1"/>
      <w:marLeft w:val="0"/>
      <w:marRight w:val="0"/>
      <w:marTop w:val="0"/>
      <w:marBottom w:val="0"/>
      <w:divBdr>
        <w:top w:val="none" w:sz="0" w:space="0" w:color="auto"/>
        <w:left w:val="none" w:sz="0" w:space="0" w:color="auto"/>
        <w:bottom w:val="none" w:sz="0" w:space="0" w:color="auto"/>
        <w:right w:val="none" w:sz="0" w:space="0" w:color="auto"/>
      </w:divBdr>
    </w:div>
    <w:div w:id="721097104">
      <w:bodyDiv w:val="1"/>
      <w:marLeft w:val="0"/>
      <w:marRight w:val="0"/>
      <w:marTop w:val="0"/>
      <w:marBottom w:val="0"/>
      <w:divBdr>
        <w:top w:val="none" w:sz="0" w:space="0" w:color="auto"/>
        <w:left w:val="none" w:sz="0" w:space="0" w:color="auto"/>
        <w:bottom w:val="none" w:sz="0" w:space="0" w:color="auto"/>
        <w:right w:val="none" w:sz="0" w:space="0" w:color="auto"/>
      </w:divBdr>
    </w:div>
    <w:div w:id="726342656">
      <w:bodyDiv w:val="1"/>
      <w:marLeft w:val="0"/>
      <w:marRight w:val="0"/>
      <w:marTop w:val="0"/>
      <w:marBottom w:val="0"/>
      <w:divBdr>
        <w:top w:val="none" w:sz="0" w:space="0" w:color="auto"/>
        <w:left w:val="none" w:sz="0" w:space="0" w:color="auto"/>
        <w:bottom w:val="none" w:sz="0" w:space="0" w:color="auto"/>
        <w:right w:val="none" w:sz="0" w:space="0" w:color="auto"/>
      </w:divBdr>
    </w:div>
    <w:div w:id="733816566">
      <w:bodyDiv w:val="1"/>
      <w:marLeft w:val="0"/>
      <w:marRight w:val="0"/>
      <w:marTop w:val="0"/>
      <w:marBottom w:val="0"/>
      <w:divBdr>
        <w:top w:val="none" w:sz="0" w:space="0" w:color="auto"/>
        <w:left w:val="none" w:sz="0" w:space="0" w:color="auto"/>
        <w:bottom w:val="none" w:sz="0" w:space="0" w:color="auto"/>
        <w:right w:val="none" w:sz="0" w:space="0" w:color="auto"/>
      </w:divBdr>
    </w:div>
    <w:div w:id="746077126">
      <w:bodyDiv w:val="1"/>
      <w:marLeft w:val="0"/>
      <w:marRight w:val="0"/>
      <w:marTop w:val="0"/>
      <w:marBottom w:val="0"/>
      <w:divBdr>
        <w:top w:val="none" w:sz="0" w:space="0" w:color="auto"/>
        <w:left w:val="none" w:sz="0" w:space="0" w:color="auto"/>
        <w:bottom w:val="none" w:sz="0" w:space="0" w:color="auto"/>
        <w:right w:val="none" w:sz="0" w:space="0" w:color="auto"/>
      </w:divBdr>
    </w:div>
    <w:div w:id="772700546">
      <w:bodyDiv w:val="1"/>
      <w:marLeft w:val="0"/>
      <w:marRight w:val="0"/>
      <w:marTop w:val="0"/>
      <w:marBottom w:val="0"/>
      <w:divBdr>
        <w:top w:val="none" w:sz="0" w:space="0" w:color="auto"/>
        <w:left w:val="none" w:sz="0" w:space="0" w:color="auto"/>
        <w:bottom w:val="none" w:sz="0" w:space="0" w:color="auto"/>
        <w:right w:val="none" w:sz="0" w:space="0" w:color="auto"/>
      </w:divBdr>
    </w:div>
    <w:div w:id="793254927">
      <w:bodyDiv w:val="1"/>
      <w:marLeft w:val="0"/>
      <w:marRight w:val="0"/>
      <w:marTop w:val="0"/>
      <w:marBottom w:val="0"/>
      <w:divBdr>
        <w:top w:val="none" w:sz="0" w:space="0" w:color="auto"/>
        <w:left w:val="none" w:sz="0" w:space="0" w:color="auto"/>
        <w:bottom w:val="none" w:sz="0" w:space="0" w:color="auto"/>
        <w:right w:val="none" w:sz="0" w:space="0" w:color="auto"/>
      </w:divBdr>
    </w:div>
    <w:div w:id="817183187">
      <w:bodyDiv w:val="1"/>
      <w:marLeft w:val="0"/>
      <w:marRight w:val="0"/>
      <w:marTop w:val="0"/>
      <w:marBottom w:val="0"/>
      <w:divBdr>
        <w:top w:val="none" w:sz="0" w:space="0" w:color="auto"/>
        <w:left w:val="none" w:sz="0" w:space="0" w:color="auto"/>
        <w:bottom w:val="none" w:sz="0" w:space="0" w:color="auto"/>
        <w:right w:val="none" w:sz="0" w:space="0" w:color="auto"/>
      </w:divBdr>
    </w:div>
    <w:div w:id="914703812">
      <w:bodyDiv w:val="1"/>
      <w:marLeft w:val="0"/>
      <w:marRight w:val="0"/>
      <w:marTop w:val="0"/>
      <w:marBottom w:val="0"/>
      <w:divBdr>
        <w:top w:val="none" w:sz="0" w:space="0" w:color="auto"/>
        <w:left w:val="none" w:sz="0" w:space="0" w:color="auto"/>
        <w:bottom w:val="none" w:sz="0" w:space="0" w:color="auto"/>
        <w:right w:val="none" w:sz="0" w:space="0" w:color="auto"/>
      </w:divBdr>
    </w:div>
    <w:div w:id="972252248">
      <w:bodyDiv w:val="1"/>
      <w:marLeft w:val="0"/>
      <w:marRight w:val="0"/>
      <w:marTop w:val="0"/>
      <w:marBottom w:val="0"/>
      <w:divBdr>
        <w:top w:val="none" w:sz="0" w:space="0" w:color="auto"/>
        <w:left w:val="none" w:sz="0" w:space="0" w:color="auto"/>
        <w:bottom w:val="none" w:sz="0" w:space="0" w:color="auto"/>
        <w:right w:val="none" w:sz="0" w:space="0" w:color="auto"/>
      </w:divBdr>
    </w:div>
    <w:div w:id="982731908">
      <w:bodyDiv w:val="1"/>
      <w:marLeft w:val="0"/>
      <w:marRight w:val="0"/>
      <w:marTop w:val="0"/>
      <w:marBottom w:val="0"/>
      <w:divBdr>
        <w:top w:val="none" w:sz="0" w:space="0" w:color="auto"/>
        <w:left w:val="none" w:sz="0" w:space="0" w:color="auto"/>
        <w:bottom w:val="none" w:sz="0" w:space="0" w:color="auto"/>
        <w:right w:val="none" w:sz="0" w:space="0" w:color="auto"/>
      </w:divBdr>
    </w:div>
    <w:div w:id="1049695260">
      <w:bodyDiv w:val="1"/>
      <w:marLeft w:val="0"/>
      <w:marRight w:val="0"/>
      <w:marTop w:val="0"/>
      <w:marBottom w:val="0"/>
      <w:divBdr>
        <w:top w:val="none" w:sz="0" w:space="0" w:color="auto"/>
        <w:left w:val="none" w:sz="0" w:space="0" w:color="auto"/>
        <w:bottom w:val="none" w:sz="0" w:space="0" w:color="auto"/>
        <w:right w:val="none" w:sz="0" w:space="0" w:color="auto"/>
      </w:divBdr>
    </w:div>
    <w:div w:id="1075131642">
      <w:bodyDiv w:val="1"/>
      <w:marLeft w:val="0"/>
      <w:marRight w:val="0"/>
      <w:marTop w:val="0"/>
      <w:marBottom w:val="0"/>
      <w:divBdr>
        <w:top w:val="none" w:sz="0" w:space="0" w:color="auto"/>
        <w:left w:val="none" w:sz="0" w:space="0" w:color="auto"/>
        <w:bottom w:val="none" w:sz="0" w:space="0" w:color="auto"/>
        <w:right w:val="none" w:sz="0" w:space="0" w:color="auto"/>
      </w:divBdr>
    </w:div>
    <w:div w:id="1076979634">
      <w:bodyDiv w:val="1"/>
      <w:marLeft w:val="0"/>
      <w:marRight w:val="0"/>
      <w:marTop w:val="0"/>
      <w:marBottom w:val="0"/>
      <w:divBdr>
        <w:top w:val="none" w:sz="0" w:space="0" w:color="auto"/>
        <w:left w:val="none" w:sz="0" w:space="0" w:color="auto"/>
        <w:bottom w:val="none" w:sz="0" w:space="0" w:color="auto"/>
        <w:right w:val="none" w:sz="0" w:space="0" w:color="auto"/>
      </w:divBdr>
    </w:div>
    <w:div w:id="1136754459">
      <w:bodyDiv w:val="1"/>
      <w:marLeft w:val="0"/>
      <w:marRight w:val="0"/>
      <w:marTop w:val="0"/>
      <w:marBottom w:val="0"/>
      <w:divBdr>
        <w:top w:val="none" w:sz="0" w:space="0" w:color="auto"/>
        <w:left w:val="none" w:sz="0" w:space="0" w:color="auto"/>
        <w:bottom w:val="none" w:sz="0" w:space="0" w:color="auto"/>
        <w:right w:val="none" w:sz="0" w:space="0" w:color="auto"/>
      </w:divBdr>
      <w:divsChild>
        <w:div w:id="1164279051">
          <w:marLeft w:val="-450"/>
          <w:marRight w:val="0"/>
          <w:marTop w:val="0"/>
          <w:marBottom w:val="150"/>
          <w:divBdr>
            <w:top w:val="none" w:sz="0" w:space="0" w:color="auto"/>
            <w:left w:val="none" w:sz="0" w:space="0" w:color="auto"/>
            <w:bottom w:val="none" w:sz="0" w:space="0" w:color="auto"/>
            <w:right w:val="none" w:sz="0" w:space="0" w:color="auto"/>
          </w:divBdr>
          <w:divsChild>
            <w:div w:id="1088426961">
              <w:marLeft w:val="450"/>
              <w:marRight w:val="0"/>
              <w:marTop w:val="0"/>
              <w:marBottom w:val="0"/>
              <w:divBdr>
                <w:top w:val="none" w:sz="0" w:space="0" w:color="auto"/>
                <w:left w:val="none" w:sz="0" w:space="0" w:color="auto"/>
                <w:bottom w:val="none" w:sz="0" w:space="0" w:color="auto"/>
                <w:right w:val="none" w:sz="0" w:space="0" w:color="auto"/>
              </w:divBdr>
            </w:div>
          </w:divsChild>
        </w:div>
        <w:div w:id="1168058115">
          <w:marLeft w:val="-450"/>
          <w:marRight w:val="0"/>
          <w:marTop w:val="0"/>
          <w:marBottom w:val="150"/>
          <w:divBdr>
            <w:top w:val="none" w:sz="0" w:space="0" w:color="auto"/>
            <w:left w:val="none" w:sz="0" w:space="0" w:color="auto"/>
            <w:bottom w:val="none" w:sz="0" w:space="0" w:color="auto"/>
            <w:right w:val="none" w:sz="0" w:space="0" w:color="auto"/>
          </w:divBdr>
          <w:divsChild>
            <w:div w:id="494690466">
              <w:marLeft w:val="450"/>
              <w:marRight w:val="0"/>
              <w:marTop w:val="0"/>
              <w:marBottom w:val="0"/>
              <w:divBdr>
                <w:top w:val="none" w:sz="0" w:space="0" w:color="auto"/>
                <w:left w:val="none" w:sz="0" w:space="0" w:color="auto"/>
                <w:bottom w:val="none" w:sz="0" w:space="0" w:color="auto"/>
                <w:right w:val="none" w:sz="0" w:space="0" w:color="auto"/>
              </w:divBdr>
              <w:divsChild>
                <w:div w:id="814831746">
                  <w:marLeft w:val="0"/>
                  <w:marRight w:val="0"/>
                  <w:marTop w:val="0"/>
                  <w:marBottom w:val="0"/>
                  <w:divBdr>
                    <w:top w:val="single" w:sz="6" w:space="0" w:color="C2C2C2"/>
                    <w:left w:val="single" w:sz="6" w:space="0" w:color="C2C2C2"/>
                    <w:bottom w:val="single" w:sz="6" w:space="0" w:color="C2C2C2"/>
                    <w:right w:val="single" w:sz="6" w:space="0" w:color="C2C2C2"/>
                  </w:divBdr>
                  <w:divsChild>
                    <w:div w:id="12263961">
                      <w:marLeft w:val="0"/>
                      <w:marRight w:val="0"/>
                      <w:marTop w:val="0"/>
                      <w:marBottom w:val="0"/>
                      <w:divBdr>
                        <w:top w:val="none" w:sz="0" w:space="0" w:color="auto"/>
                        <w:left w:val="none" w:sz="0" w:space="0" w:color="auto"/>
                        <w:bottom w:val="none" w:sz="0" w:space="0" w:color="auto"/>
                        <w:right w:val="none" w:sz="0" w:space="0" w:color="auto"/>
                      </w:divBdr>
                      <w:divsChild>
                        <w:div w:id="466699736">
                          <w:marLeft w:val="0"/>
                          <w:marRight w:val="0"/>
                          <w:marTop w:val="0"/>
                          <w:marBottom w:val="0"/>
                          <w:divBdr>
                            <w:top w:val="none" w:sz="0" w:space="0" w:color="auto"/>
                            <w:left w:val="none" w:sz="0" w:space="0" w:color="auto"/>
                            <w:bottom w:val="none" w:sz="0" w:space="0" w:color="auto"/>
                            <w:right w:val="none" w:sz="0" w:space="0" w:color="auto"/>
                          </w:divBdr>
                          <w:divsChild>
                            <w:div w:id="8605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375639">
      <w:bodyDiv w:val="1"/>
      <w:marLeft w:val="0"/>
      <w:marRight w:val="0"/>
      <w:marTop w:val="0"/>
      <w:marBottom w:val="0"/>
      <w:divBdr>
        <w:top w:val="none" w:sz="0" w:space="0" w:color="auto"/>
        <w:left w:val="none" w:sz="0" w:space="0" w:color="auto"/>
        <w:bottom w:val="none" w:sz="0" w:space="0" w:color="auto"/>
        <w:right w:val="none" w:sz="0" w:space="0" w:color="auto"/>
      </w:divBdr>
    </w:div>
    <w:div w:id="1238830356">
      <w:bodyDiv w:val="1"/>
      <w:marLeft w:val="0"/>
      <w:marRight w:val="0"/>
      <w:marTop w:val="0"/>
      <w:marBottom w:val="0"/>
      <w:divBdr>
        <w:top w:val="none" w:sz="0" w:space="0" w:color="auto"/>
        <w:left w:val="none" w:sz="0" w:space="0" w:color="auto"/>
        <w:bottom w:val="none" w:sz="0" w:space="0" w:color="auto"/>
        <w:right w:val="none" w:sz="0" w:space="0" w:color="auto"/>
      </w:divBdr>
    </w:div>
    <w:div w:id="1332634336">
      <w:bodyDiv w:val="1"/>
      <w:marLeft w:val="0"/>
      <w:marRight w:val="0"/>
      <w:marTop w:val="0"/>
      <w:marBottom w:val="0"/>
      <w:divBdr>
        <w:top w:val="none" w:sz="0" w:space="0" w:color="auto"/>
        <w:left w:val="none" w:sz="0" w:space="0" w:color="auto"/>
        <w:bottom w:val="none" w:sz="0" w:space="0" w:color="auto"/>
        <w:right w:val="none" w:sz="0" w:space="0" w:color="auto"/>
      </w:divBdr>
    </w:div>
    <w:div w:id="1349213544">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1150584">
      <w:bodyDiv w:val="1"/>
      <w:marLeft w:val="0"/>
      <w:marRight w:val="0"/>
      <w:marTop w:val="0"/>
      <w:marBottom w:val="0"/>
      <w:divBdr>
        <w:top w:val="none" w:sz="0" w:space="0" w:color="auto"/>
        <w:left w:val="none" w:sz="0" w:space="0" w:color="auto"/>
        <w:bottom w:val="none" w:sz="0" w:space="0" w:color="auto"/>
        <w:right w:val="none" w:sz="0" w:space="0" w:color="auto"/>
      </w:divBdr>
    </w:div>
    <w:div w:id="1378504728">
      <w:bodyDiv w:val="1"/>
      <w:marLeft w:val="0"/>
      <w:marRight w:val="0"/>
      <w:marTop w:val="0"/>
      <w:marBottom w:val="0"/>
      <w:divBdr>
        <w:top w:val="none" w:sz="0" w:space="0" w:color="auto"/>
        <w:left w:val="none" w:sz="0" w:space="0" w:color="auto"/>
        <w:bottom w:val="none" w:sz="0" w:space="0" w:color="auto"/>
        <w:right w:val="none" w:sz="0" w:space="0" w:color="auto"/>
      </w:divBdr>
    </w:div>
    <w:div w:id="1408966267">
      <w:bodyDiv w:val="1"/>
      <w:marLeft w:val="0"/>
      <w:marRight w:val="0"/>
      <w:marTop w:val="0"/>
      <w:marBottom w:val="0"/>
      <w:divBdr>
        <w:top w:val="none" w:sz="0" w:space="0" w:color="auto"/>
        <w:left w:val="none" w:sz="0" w:space="0" w:color="auto"/>
        <w:bottom w:val="none" w:sz="0" w:space="0" w:color="auto"/>
        <w:right w:val="none" w:sz="0" w:space="0" w:color="auto"/>
      </w:divBdr>
    </w:div>
    <w:div w:id="1439981900">
      <w:bodyDiv w:val="1"/>
      <w:marLeft w:val="0"/>
      <w:marRight w:val="0"/>
      <w:marTop w:val="0"/>
      <w:marBottom w:val="0"/>
      <w:divBdr>
        <w:top w:val="none" w:sz="0" w:space="0" w:color="auto"/>
        <w:left w:val="none" w:sz="0" w:space="0" w:color="auto"/>
        <w:bottom w:val="none" w:sz="0" w:space="0" w:color="auto"/>
        <w:right w:val="none" w:sz="0" w:space="0" w:color="auto"/>
      </w:divBdr>
    </w:div>
    <w:div w:id="1497570257">
      <w:bodyDiv w:val="1"/>
      <w:marLeft w:val="0"/>
      <w:marRight w:val="0"/>
      <w:marTop w:val="0"/>
      <w:marBottom w:val="0"/>
      <w:divBdr>
        <w:top w:val="none" w:sz="0" w:space="0" w:color="auto"/>
        <w:left w:val="none" w:sz="0" w:space="0" w:color="auto"/>
        <w:bottom w:val="none" w:sz="0" w:space="0" w:color="auto"/>
        <w:right w:val="none" w:sz="0" w:space="0" w:color="auto"/>
      </w:divBdr>
    </w:div>
    <w:div w:id="1641573445">
      <w:bodyDiv w:val="1"/>
      <w:marLeft w:val="0"/>
      <w:marRight w:val="0"/>
      <w:marTop w:val="0"/>
      <w:marBottom w:val="0"/>
      <w:divBdr>
        <w:top w:val="none" w:sz="0" w:space="0" w:color="auto"/>
        <w:left w:val="none" w:sz="0" w:space="0" w:color="auto"/>
        <w:bottom w:val="none" w:sz="0" w:space="0" w:color="auto"/>
        <w:right w:val="none" w:sz="0" w:space="0" w:color="auto"/>
      </w:divBdr>
    </w:div>
    <w:div w:id="1645963096">
      <w:bodyDiv w:val="1"/>
      <w:marLeft w:val="0"/>
      <w:marRight w:val="0"/>
      <w:marTop w:val="0"/>
      <w:marBottom w:val="0"/>
      <w:divBdr>
        <w:top w:val="none" w:sz="0" w:space="0" w:color="auto"/>
        <w:left w:val="none" w:sz="0" w:space="0" w:color="auto"/>
        <w:bottom w:val="none" w:sz="0" w:space="0" w:color="auto"/>
        <w:right w:val="none" w:sz="0" w:space="0" w:color="auto"/>
      </w:divBdr>
    </w:div>
    <w:div w:id="1658610851">
      <w:bodyDiv w:val="1"/>
      <w:marLeft w:val="0"/>
      <w:marRight w:val="0"/>
      <w:marTop w:val="0"/>
      <w:marBottom w:val="0"/>
      <w:divBdr>
        <w:top w:val="none" w:sz="0" w:space="0" w:color="auto"/>
        <w:left w:val="none" w:sz="0" w:space="0" w:color="auto"/>
        <w:bottom w:val="none" w:sz="0" w:space="0" w:color="auto"/>
        <w:right w:val="none" w:sz="0" w:space="0" w:color="auto"/>
      </w:divBdr>
    </w:div>
    <w:div w:id="1679261608">
      <w:bodyDiv w:val="1"/>
      <w:marLeft w:val="0"/>
      <w:marRight w:val="0"/>
      <w:marTop w:val="0"/>
      <w:marBottom w:val="0"/>
      <w:divBdr>
        <w:top w:val="none" w:sz="0" w:space="0" w:color="auto"/>
        <w:left w:val="none" w:sz="0" w:space="0" w:color="auto"/>
        <w:bottom w:val="none" w:sz="0" w:space="0" w:color="auto"/>
        <w:right w:val="none" w:sz="0" w:space="0" w:color="auto"/>
      </w:divBdr>
    </w:div>
    <w:div w:id="1703818333">
      <w:bodyDiv w:val="1"/>
      <w:marLeft w:val="0"/>
      <w:marRight w:val="0"/>
      <w:marTop w:val="0"/>
      <w:marBottom w:val="0"/>
      <w:divBdr>
        <w:top w:val="none" w:sz="0" w:space="0" w:color="auto"/>
        <w:left w:val="none" w:sz="0" w:space="0" w:color="auto"/>
        <w:bottom w:val="none" w:sz="0" w:space="0" w:color="auto"/>
        <w:right w:val="none" w:sz="0" w:space="0" w:color="auto"/>
      </w:divBdr>
    </w:div>
    <w:div w:id="1708677599">
      <w:bodyDiv w:val="1"/>
      <w:marLeft w:val="0"/>
      <w:marRight w:val="0"/>
      <w:marTop w:val="0"/>
      <w:marBottom w:val="0"/>
      <w:divBdr>
        <w:top w:val="none" w:sz="0" w:space="0" w:color="auto"/>
        <w:left w:val="none" w:sz="0" w:space="0" w:color="auto"/>
        <w:bottom w:val="none" w:sz="0" w:space="0" w:color="auto"/>
        <w:right w:val="none" w:sz="0" w:space="0" w:color="auto"/>
      </w:divBdr>
    </w:div>
    <w:div w:id="1835412127">
      <w:bodyDiv w:val="1"/>
      <w:marLeft w:val="0"/>
      <w:marRight w:val="0"/>
      <w:marTop w:val="0"/>
      <w:marBottom w:val="0"/>
      <w:divBdr>
        <w:top w:val="none" w:sz="0" w:space="0" w:color="auto"/>
        <w:left w:val="none" w:sz="0" w:space="0" w:color="auto"/>
        <w:bottom w:val="none" w:sz="0" w:space="0" w:color="auto"/>
        <w:right w:val="none" w:sz="0" w:space="0" w:color="auto"/>
      </w:divBdr>
    </w:div>
    <w:div w:id="1836188283">
      <w:bodyDiv w:val="1"/>
      <w:marLeft w:val="0"/>
      <w:marRight w:val="0"/>
      <w:marTop w:val="0"/>
      <w:marBottom w:val="0"/>
      <w:divBdr>
        <w:top w:val="none" w:sz="0" w:space="0" w:color="auto"/>
        <w:left w:val="none" w:sz="0" w:space="0" w:color="auto"/>
        <w:bottom w:val="none" w:sz="0" w:space="0" w:color="auto"/>
        <w:right w:val="none" w:sz="0" w:space="0" w:color="auto"/>
      </w:divBdr>
    </w:div>
    <w:div w:id="1859659989">
      <w:bodyDiv w:val="1"/>
      <w:marLeft w:val="0"/>
      <w:marRight w:val="0"/>
      <w:marTop w:val="0"/>
      <w:marBottom w:val="0"/>
      <w:divBdr>
        <w:top w:val="none" w:sz="0" w:space="0" w:color="auto"/>
        <w:left w:val="none" w:sz="0" w:space="0" w:color="auto"/>
        <w:bottom w:val="none" w:sz="0" w:space="0" w:color="auto"/>
        <w:right w:val="none" w:sz="0" w:space="0" w:color="auto"/>
      </w:divBdr>
    </w:div>
    <w:div w:id="1901742163">
      <w:bodyDiv w:val="1"/>
      <w:marLeft w:val="0"/>
      <w:marRight w:val="0"/>
      <w:marTop w:val="0"/>
      <w:marBottom w:val="0"/>
      <w:divBdr>
        <w:top w:val="none" w:sz="0" w:space="0" w:color="auto"/>
        <w:left w:val="none" w:sz="0" w:space="0" w:color="auto"/>
        <w:bottom w:val="none" w:sz="0" w:space="0" w:color="auto"/>
        <w:right w:val="none" w:sz="0" w:space="0" w:color="auto"/>
      </w:divBdr>
    </w:div>
    <w:div w:id="1923098427">
      <w:bodyDiv w:val="1"/>
      <w:marLeft w:val="0"/>
      <w:marRight w:val="0"/>
      <w:marTop w:val="0"/>
      <w:marBottom w:val="0"/>
      <w:divBdr>
        <w:top w:val="none" w:sz="0" w:space="0" w:color="auto"/>
        <w:left w:val="none" w:sz="0" w:space="0" w:color="auto"/>
        <w:bottom w:val="none" w:sz="0" w:space="0" w:color="auto"/>
        <w:right w:val="none" w:sz="0" w:space="0" w:color="auto"/>
      </w:divBdr>
    </w:div>
    <w:div w:id="2041665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F162D-5F4F-CC4A-AB86-2CDF03F8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6949</TotalTime>
  <Pages>12</Pages>
  <Words>3030</Words>
  <Characters>17274</Characters>
  <Application>Microsoft Macintosh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Jeub Family</Company>
  <LinksUpToDate>false</LinksUpToDate>
  <CharactersWithSpaces>20264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Jeub</dc:creator>
  <cp:keywords/>
  <dc:description/>
  <cp:lastModifiedBy>Chris Jeub</cp:lastModifiedBy>
  <cp:revision>41</cp:revision>
  <cp:lastPrinted>2016-02-18T22:57:00Z</cp:lastPrinted>
  <dcterms:created xsi:type="dcterms:W3CDTF">2017-06-12T11:05:00Z</dcterms:created>
  <dcterms:modified xsi:type="dcterms:W3CDTF">2018-07-25T21:49:00Z</dcterms:modified>
</cp:coreProperties>
</file>